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3E79">
      <w:pPr>
        <w:rPr>
          <w:rFonts w:hint="eastAsia"/>
        </w:rPr>
      </w:pPr>
    </w:p>
    <w:p w14:paraId="41975770">
      <w:pPr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6"/>
          <w:szCs w:val="36"/>
        </w:rPr>
        <w:t>江门市众爱艺术培训有限公司</w:t>
      </w:r>
    </w:p>
    <w:p w14:paraId="4A9CC039">
      <w:pPr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sz w:val="20"/>
          <w:szCs w:val="20"/>
          <w:lang w:eastAsia="zh-CN"/>
        </w:rPr>
      </w:pPr>
    </w:p>
    <w:p w14:paraId="1882F8F4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课程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象棋入门班、象棋提升班，</w:t>
      </w:r>
      <w:r>
        <w:rPr>
          <w:rFonts w:hint="eastAsia" w:ascii="宋体" w:hAnsi="宋体" w:eastAsia="宋体" w:cs="宋体"/>
          <w:sz w:val="28"/>
          <w:szCs w:val="28"/>
        </w:rPr>
        <w:t>围棋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入门班、围棋提升班。</w:t>
      </w:r>
    </w:p>
    <w:p w14:paraId="5B039877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课程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收费</w:t>
      </w:r>
      <w:r>
        <w:rPr>
          <w:rFonts w:hint="eastAsia" w:ascii="宋体" w:hAnsi="宋体" w:eastAsia="宋体" w:cs="宋体"/>
          <w:sz w:val="28"/>
          <w:szCs w:val="28"/>
        </w:rPr>
        <w:t>：225元/15课时/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7C8D491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课时安排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每周1课时、每课时60分钟，共15课时。</w:t>
      </w:r>
    </w:p>
    <w:p w14:paraId="2A843274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授课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：围棋吴燕琼、中国象棋冼冲霄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FF0DA83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适合年级：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一至六年级</w:t>
      </w:r>
    </w:p>
    <w:p w14:paraId="1E3F4AE2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课程目标</w:t>
      </w:r>
      <w:r>
        <w:rPr>
          <w:rFonts w:hint="eastAsia"/>
          <w:b/>
          <w:bCs/>
          <w:sz w:val="28"/>
          <w:szCs w:val="36"/>
        </w:rPr>
        <w:t>特点</w:t>
      </w:r>
      <w:r>
        <w:rPr>
          <w:rFonts w:hint="eastAsia" w:ascii="宋体" w:hAnsi="宋体" w:eastAsia="宋体" w:cs="宋体"/>
          <w:bCs/>
          <w:sz w:val="28"/>
          <w:szCs w:val="28"/>
        </w:rPr>
        <w:t>：象棋、围棋作为一项古老而富有智慧的棋类游戏，具有深厚的文化底蕴和教育价值。随着素质教育的深入推进，传统文化的传承和益智游戏的普及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</w:rPr>
        <w:t>“棋艺进校园”通过专业讲师的讲解和示范，使广大学生了解和掌握象棋、围棋的基本规则、技巧和策略，而提高学生的逻辑思维、创意思维和情商。</w:t>
      </w:r>
    </w:p>
    <w:p w14:paraId="1B6D5199">
      <w:pPr>
        <w:numPr>
          <w:ilvl w:val="0"/>
          <w:numId w:val="0"/>
        </w:numPr>
        <w:spacing w:line="360" w:lineRule="auto"/>
        <w:ind w:left="210" w:leftChars="0" w:firstLine="281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课程目标</w:t>
      </w:r>
    </w:p>
    <w:p w14:paraId="08492FC9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 基础掌握：帮助学员理解象棋的基本规则、走法和胜负条件。</w:t>
      </w:r>
    </w:p>
    <w:p w14:paraId="765E3446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 战术提升：通过实战和练习，提升学员的战术思维和计算能力。</w:t>
      </w:r>
    </w:p>
    <w:p w14:paraId="06DE84B8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 战略理解：培养学员对全局的掌控能力，理解开局、中局和残局的战略要点。</w:t>
      </w:r>
    </w:p>
    <w:p w14:paraId="4A913A68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4. 心理素质：锻炼学员在比赛中的心理素质，提升抗压能力和决策速度。</w:t>
      </w:r>
    </w:p>
    <w:p w14:paraId="235B8240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5. 比赛准备：为学员参加各类象棋比赛提供针对性的训练和准备。</w:t>
      </w:r>
    </w:p>
    <w:p w14:paraId="10D19F1B">
      <w:pPr>
        <w:numPr>
          <w:ilvl w:val="0"/>
          <w:numId w:val="0"/>
        </w:numPr>
        <w:spacing w:line="360" w:lineRule="auto"/>
        <w:ind w:left="210" w:leftChars="0" w:firstLine="281" w:firstLineChars="100"/>
        <w:rPr>
          <w:rFonts w:hint="eastAsia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课程</w:t>
      </w:r>
      <w:r>
        <w:rPr>
          <w:rFonts w:hint="eastAsia"/>
          <w:b/>
          <w:bCs/>
          <w:sz w:val="28"/>
          <w:szCs w:val="36"/>
        </w:rPr>
        <w:t>特点</w:t>
      </w:r>
    </w:p>
    <w:p w14:paraId="5B89E94D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 个性化教学：根据学员的不同水平，提供个性化的教学方案。</w:t>
      </w:r>
    </w:p>
    <w:p w14:paraId="685A999D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 实战演练：通过大量实战对局，帮助学员积累经验。</w:t>
      </w:r>
    </w:p>
    <w:p w14:paraId="541D3846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 互动学习：通过线上或线下的互动学习，增强学员的参与感和学习兴趣。</w:t>
      </w:r>
    </w:p>
    <w:p w14:paraId="11FD408F">
      <w:pPr>
        <w:numPr>
          <w:ilvl w:val="0"/>
          <w:numId w:val="0"/>
        </w:numPr>
        <w:spacing w:line="360" w:lineRule="auto"/>
        <w:ind w:left="210" w:leftChars="0"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. 资源丰富：提供丰富的学习资源，如棋谱、视频讲解、在线对弈平台等。</w:t>
      </w:r>
    </w:p>
    <w:p w14:paraId="38FFB061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课程内容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A799C2C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围棋入门班</w:t>
      </w:r>
    </w:p>
    <w:p w14:paraId="245CA458">
      <w:pPr>
        <w:numPr>
          <w:ilvl w:val="0"/>
          <w:numId w:val="0"/>
        </w:numPr>
        <w:tabs>
          <w:tab w:val="left" w:pos="403"/>
        </w:tabs>
        <w:spacing w:line="360" w:lineRule="auto"/>
        <w:ind w:left="21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1、了解围棋的来源及棋的文化。</w:t>
      </w:r>
    </w:p>
    <w:p w14:paraId="1A203BAB">
      <w:pPr>
        <w:numPr>
          <w:ilvl w:val="0"/>
          <w:numId w:val="0"/>
        </w:numPr>
        <w:tabs>
          <w:tab w:val="left" w:pos="403"/>
        </w:tabs>
        <w:spacing w:line="360" w:lineRule="auto"/>
        <w:ind w:left="21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2、认识棋子的走法、棋盘，并学会围棋的基本规则。</w:t>
      </w:r>
    </w:p>
    <w:p w14:paraId="3CE72CDF">
      <w:pPr>
        <w:numPr>
          <w:ilvl w:val="0"/>
          <w:numId w:val="0"/>
        </w:numPr>
        <w:tabs>
          <w:tab w:val="left" w:pos="403"/>
        </w:tabs>
        <w:spacing w:line="360" w:lineRule="auto"/>
        <w:ind w:left="21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3、基本知识学习、训练。</w:t>
      </w:r>
    </w:p>
    <w:p w14:paraId="17AA2454">
      <w:pPr>
        <w:numPr>
          <w:ilvl w:val="0"/>
          <w:numId w:val="0"/>
        </w:numPr>
        <w:tabs>
          <w:tab w:val="left" w:pos="403"/>
        </w:tabs>
        <w:spacing w:line="360" w:lineRule="auto"/>
        <w:ind w:left="21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4、棋局讲解，分析，实战模拟对弈学习。</w:t>
      </w:r>
    </w:p>
    <w:p w14:paraId="50839D76">
      <w:pPr>
        <w:numPr>
          <w:ilvl w:val="0"/>
          <w:numId w:val="0"/>
        </w:numPr>
        <w:tabs>
          <w:tab w:val="left" w:pos="403"/>
        </w:tabs>
        <w:spacing w:line="360" w:lineRule="auto"/>
        <w:ind w:left="210" w:left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5、能进行分组对弈，实践练习，提升基础知识，增强兴趣。</w:t>
      </w:r>
    </w:p>
    <w:p w14:paraId="6FCF5833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围棋提升班</w:t>
      </w:r>
    </w:p>
    <w:p w14:paraId="41DB4AAB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1、围地盘知识点学习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9A409BA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2、开局定式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中局实战技巧学习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2ABA6E3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3、大眼棋型及手筋技巧的实操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54453E9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4、收官、官子知识点学习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29B8F72">
      <w:pPr>
        <w:numPr>
          <w:ilvl w:val="0"/>
          <w:numId w:val="0"/>
        </w:numPr>
        <w:spacing w:line="360" w:lineRule="auto"/>
        <w:ind w:left="21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5、能进行围地盘对弈，实践练习，提升实战经验。</w:t>
      </w:r>
    </w:p>
    <w:p w14:paraId="4DEB7075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象棋入门班</w:t>
      </w:r>
    </w:p>
    <w:p w14:paraId="4D73D085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1、了解象棋的来源及棋的文化。</w:t>
      </w:r>
    </w:p>
    <w:p w14:paraId="4ABA5CF5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2、认识棋子的走法、棋盘，并学会象棋的基本规则。</w:t>
      </w:r>
    </w:p>
    <w:p w14:paraId="4D128412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3、基础知识点、开局棋子的走法、中局、残局的知识点学习。</w:t>
      </w:r>
    </w:p>
    <w:p w14:paraId="5274CAE8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4、棋局讲解，分析，实战模拟对弈学习。</w:t>
      </w:r>
    </w:p>
    <w:p w14:paraId="0FE9283B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5、能进行分组对弈，实践练习，提升基础知识，增强兴趣。</w:t>
      </w:r>
    </w:p>
    <w:p w14:paraId="27969DF3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象棋提升班</w:t>
      </w:r>
    </w:p>
    <w:p w14:paraId="2210D4B2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1、中局杀法，功防技巧，知识点训练。</w:t>
      </w:r>
    </w:p>
    <w:p w14:paraId="1A058F28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2、学习中级战术和策略。</w:t>
      </w:r>
    </w:p>
    <w:p w14:paraId="73855C71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3、巩固知识点，习题训练，学会记棋谱。</w:t>
      </w:r>
    </w:p>
    <w:p w14:paraId="488679CA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4、棋局讲解，分析，实操训练。</w:t>
      </w:r>
    </w:p>
    <w:p w14:paraId="39C2ACE0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5、能进行实战对弈，训练，对知识点的把握。</w:t>
      </w:r>
    </w:p>
    <w:p w14:paraId="0F42C47E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课时计划安排</w:t>
      </w:r>
    </w:p>
    <w:p w14:paraId="0E407CF3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围棋入门班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（1-15课时）</w:t>
      </w:r>
    </w:p>
    <w:p w14:paraId="031D5CED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 第1-2课时：围棋基本规则与棋盘介绍</w:t>
      </w:r>
    </w:p>
    <w:p w14:paraId="52F03312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棋盘与棋子的基本知识，基本规则</w:t>
      </w:r>
    </w:p>
    <w:p w14:paraId="571E704F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 第3-4课时：基本棋型与术语</w:t>
      </w:r>
    </w:p>
    <w:p w14:paraId="50D45651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 第5-7课时：基本战术，棋型学习</w:t>
      </w:r>
    </w:p>
    <w:p w14:paraId="09675B20">
      <w:pPr>
        <w:numPr>
          <w:ilvl w:val="0"/>
          <w:numId w:val="2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第8-9课时：眼位与死活判断</w:t>
      </w:r>
    </w:p>
    <w:p w14:paraId="11E69AD1">
      <w:pPr>
        <w:numPr>
          <w:ilvl w:val="0"/>
          <w:numId w:val="2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第10-15课时：实战演练与复盘</w:t>
      </w:r>
    </w:p>
    <w:p w14:paraId="1C92171F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学员对局练习，复盘讲解，指出问题与改进建议</w:t>
      </w:r>
    </w:p>
    <w:p w14:paraId="618F8E77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5DF1AF4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围棋提升班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（1-15课时）</w:t>
      </w:r>
    </w:p>
    <w:p w14:paraId="0F133B2C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 第1-3课时：中盘战术</w:t>
      </w:r>
    </w:p>
    <w:p w14:paraId="7C14135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攻防基本技巧，中盘战斗的常见模式</w:t>
      </w:r>
    </w:p>
    <w:p w14:paraId="6E55ACA5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 第4-7课时：定式学习</w:t>
      </w:r>
    </w:p>
    <w:p w14:paraId="25A7D093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常见定式讲解与应用</w:t>
      </w:r>
    </w:p>
    <w:p w14:paraId="73C200F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 第8-12课时：形势判断</w:t>
      </w:r>
    </w:p>
    <w:p w14:paraId="38F4207D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形势判断的基本方法，如何根据形势调整策略</w:t>
      </w:r>
    </w:p>
    <w:p w14:paraId="6D8BB203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 第13-15课时：实战演练与复盘</w:t>
      </w:r>
    </w:p>
    <w:p w14:paraId="0EBA8E63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学员对局练习，复盘讲解，指出问题与改进建议</w:t>
      </w:r>
    </w:p>
    <w:p w14:paraId="4266EC40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象棋入门班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（1-15课时）</w:t>
      </w:r>
    </w:p>
    <w:p w14:paraId="4F55A015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 第1-2课时：象棋基本规则与棋盘介绍</w:t>
      </w:r>
    </w:p>
    <w:p w14:paraId="3F6AE7A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棋盘与棋子的基本知识，基本规则走法。</w:t>
      </w:r>
    </w:p>
    <w:p w14:paraId="7E78F6D0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 第3-5课时：基本棋型与术学习</w:t>
      </w:r>
    </w:p>
    <w:p w14:paraId="160A16A1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 第5-8课时：基本战术与杀法</w:t>
      </w:r>
    </w:p>
    <w:p w14:paraId="689A73D8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 第7-10课时：开局基础</w:t>
      </w:r>
    </w:p>
    <w:p w14:paraId="73289B58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开局原则快速出子、控制中心</w:t>
      </w:r>
    </w:p>
    <w:p w14:paraId="2A77758E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 第10-15课时=：实战演练与复盘</w:t>
      </w:r>
    </w:p>
    <w:p w14:paraId="465FFC9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学员对局练习，复盘讲解，指出问题与改进建议</w:t>
      </w:r>
    </w:p>
    <w:p w14:paraId="61A610EE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象棋提升班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（1-15课时）</w:t>
      </w:r>
    </w:p>
    <w:p w14:paraId="7F11A6BD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 第1-3课时：中局战术</w:t>
      </w:r>
    </w:p>
    <w:p w14:paraId="291B8ADD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攻防基本技巧，中局战斗的常见模式</w:t>
      </w:r>
    </w:p>
    <w:p w14:paraId="4C0CF83A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748D9DA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 第4-7课时：残局基础</w:t>
      </w:r>
    </w:p>
    <w:p w14:paraId="11D9208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残局的基本概念与计算</w:t>
      </w:r>
    </w:p>
    <w:p w14:paraId="3B6965DB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 第8-11课时：定式学习</w:t>
      </w:r>
    </w:p>
    <w:p w14:paraId="1C37B2CD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常见定式讲解与应用</w:t>
      </w:r>
    </w:p>
    <w:p w14:paraId="744FC3AA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 第12-15课时：形势判断</w:t>
      </w:r>
    </w:p>
    <w:p w14:paraId="736CA23F">
      <w:pPr>
        <w:numPr>
          <w:ilvl w:val="0"/>
          <w:numId w:val="0"/>
        </w:numPr>
        <w:spacing w:line="360" w:lineRule="auto"/>
        <w:ind w:firstLine="280" w:firstLineChars="100"/>
        <w:rPr>
          <w:rFonts w:hint="eastAsia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形势判断的基本方法如何根据形势调整策略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C2F6"/>
    <w:multiLevelType w:val="singleLevel"/>
    <w:tmpl w:val="BFBFC2F6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3395DB39"/>
    <w:multiLevelType w:val="singleLevel"/>
    <w:tmpl w:val="3395DB3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41BC"/>
    <w:rsid w:val="11DD5393"/>
    <w:rsid w:val="423050F8"/>
    <w:rsid w:val="462907DC"/>
    <w:rsid w:val="50FB4A04"/>
    <w:rsid w:val="6FB90B46"/>
    <w:rsid w:val="78E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1408</Words>
  <Characters>1499</Characters>
  <Lines>0</Lines>
  <Paragraphs>0</Paragraphs>
  <TotalTime>17</TotalTime>
  <ScaleCrop>false</ScaleCrop>
  <LinksUpToDate>false</LinksUpToDate>
  <CharactersWithSpaces>1561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2025-03-10T03:59:00Z</dcterms:created>
  <dc:creator>Administrator</dc:creator>
  <cp:lastModifiedBy>陈家思</cp:lastModifiedBy>
  <dcterms:modified xsi:type="dcterms:W3CDTF">2025-03-21T09:10:27Z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eyJoZGlkIjoiZWE0NDgzZmFiN2IwODYyYmJlNjQ1MjRmODVhMWM4NjUiLCJ1c2VySWQiOiIxMzEyNTQxNjYxIn0=</vt:lpwstr>
  </property>
  <property fmtid="{D5CDD505-2E9C-101B-9397-08002B2CF9AE}" pid="4" name="ICV">
    <vt:lpwstr>3084278DA5994FE5B3A419C672CD0325_13</vt:lpwstr>
  </property>
</Properties>
</file>