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54" w:rsidRDefault="00C51B38" w:rsidP="00C51B38">
      <w:pPr>
        <w:pStyle w:val="2"/>
        <w:spacing w:line="0" w:lineRule="atLeast"/>
        <w:jc w:val="center"/>
        <w:rPr>
          <w:rFonts w:ascii="方正仿宋简体" w:eastAsia="方正仿宋简体"/>
        </w:rPr>
      </w:pPr>
      <w:r w:rsidRPr="00C51B38">
        <w:rPr>
          <w:rFonts w:ascii="方正小标宋简体" w:eastAsia="方正小标宋简体" w:hAnsi="仿宋_GB2312" w:cs="仿宋_GB2312" w:hint="eastAsia"/>
          <w:sz w:val="44"/>
          <w:szCs w:val="44"/>
        </w:rPr>
        <w:t>申报202</w:t>
      </w:r>
      <w:r w:rsidR="00DF69EB">
        <w:rPr>
          <w:rFonts w:ascii="方正小标宋简体" w:eastAsia="方正小标宋简体" w:hAnsi="仿宋_GB2312" w:cs="仿宋_GB2312" w:hint="eastAsia"/>
          <w:sz w:val="44"/>
          <w:szCs w:val="44"/>
        </w:rPr>
        <w:t>4</w:t>
      </w:r>
      <w:r w:rsidRPr="00C51B38">
        <w:rPr>
          <w:rFonts w:ascii="方正小标宋简体" w:eastAsia="方正小标宋简体" w:hAnsi="仿宋_GB2312" w:cs="仿宋_GB2312" w:hint="eastAsia"/>
          <w:sz w:val="44"/>
          <w:szCs w:val="44"/>
        </w:rPr>
        <w:t>年恩平市“冯如创新杯”企业奖励资金（省级“专精特新”中小企业专题）的企业名单</w:t>
      </w:r>
    </w:p>
    <w:tbl>
      <w:tblPr>
        <w:tblStyle w:val="a3"/>
        <w:tblW w:w="0" w:type="auto"/>
        <w:jc w:val="center"/>
        <w:tblInd w:w="-918" w:type="dxa"/>
        <w:tblLook w:val="04A0"/>
      </w:tblPr>
      <w:tblGrid>
        <w:gridCol w:w="1607"/>
        <w:gridCol w:w="4772"/>
        <w:gridCol w:w="2667"/>
      </w:tblGrid>
      <w:tr w:rsidR="00C51B38" w:rsidRPr="00E64B54" w:rsidTr="001B2EC9">
        <w:trPr>
          <w:trHeight w:val="736"/>
          <w:jc w:val="center"/>
        </w:trPr>
        <w:tc>
          <w:tcPr>
            <w:tcW w:w="1607" w:type="dxa"/>
            <w:vMerge w:val="restart"/>
            <w:vAlign w:val="center"/>
          </w:tcPr>
          <w:p w:rsidR="00C51B38" w:rsidRPr="00E64B54" w:rsidRDefault="00C51B38" w:rsidP="00E64B54">
            <w:pPr>
              <w:pStyle w:val="2"/>
              <w:spacing w:line="0" w:lineRule="atLeas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 w:rsidRPr="00E64B54">
              <w:rPr>
                <w:rFonts w:ascii="方正仿宋简体" w:eastAsia="方正仿宋简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772" w:type="dxa"/>
            <w:vMerge w:val="restart"/>
            <w:vAlign w:val="center"/>
          </w:tcPr>
          <w:p w:rsidR="00C51B38" w:rsidRPr="00E64B54" w:rsidRDefault="00C51B38" w:rsidP="00E64B54">
            <w:pPr>
              <w:pStyle w:val="2"/>
              <w:spacing w:line="0" w:lineRule="atLeas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 w:rsidRPr="00E64B54">
              <w:rPr>
                <w:rFonts w:ascii="方正仿宋简体" w:eastAsia="方正仿宋简体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2667" w:type="dxa"/>
            <w:vMerge w:val="restart"/>
            <w:vAlign w:val="center"/>
          </w:tcPr>
          <w:p w:rsidR="00C51B38" w:rsidRPr="0022361B" w:rsidRDefault="00C51B38" w:rsidP="00E64B54">
            <w:pPr>
              <w:pStyle w:val="2"/>
              <w:spacing w:line="0" w:lineRule="atLeas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 w:rsidRPr="0022361B">
              <w:rPr>
                <w:rFonts w:ascii="方正仿宋简体" w:eastAsia="方正仿宋简体" w:hint="eastAsia"/>
                <w:b/>
                <w:sz w:val="24"/>
                <w:szCs w:val="24"/>
              </w:rPr>
              <w:t>统一社会信用代码</w:t>
            </w:r>
          </w:p>
        </w:tc>
      </w:tr>
      <w:tr w:rsidR="00C51B38" w:rsidRPr="00E64B54" w:rsidTr="001B2EC9">
        <w:trPr>
          <w:trHeight w:hRule="exact" w:val="90"/>
          <w:jc w:val="center"/>
        </w:trPr>
        <w:tc>
          <w:tcPr>
            <w:tcW w:w="1607" w:type="dxa"/>
            <w:vMerge/>
            <w:vAlign w:val="center"/>
          </w:tcPr>
          <w:p w:rsidR="00C51B38" w:rsidRPr="00E64B54" w:rsidRDefault="00C51B38">
            <w:pPr>
              <w:jc w:val="center"/>
              <w:rPr>
                <w:rFonts w:ascii="方正仿宋简体" w:eastAsia="方正仿宋简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72" w:type="dxa"/>
            <w:vMerge/>
            <w:vAlign w:val="center"/>
          </w:tcPr>
          <w:p w:rsidR="00C51B38" w:rsidRPr="00E64B54" w:rsidRDefault="00C51B38">
            <w:pPr>
              <w:jc w:val="center"/>
              <w:rPr>
                <w:rFonts w:ascii="方正仿宋简体" w:eastAsia="方正仿宋简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67" w:type="dxa"/>
            <w:vMerge/>
            <w:vAlign w:val="center"/>
          </w:tcPr>
          <w:p w:rsidR="00C51B38" w:rsidRPr="00E64B54" w:rsidRDefault="00C51B38" w:rsidP="00E64B54">
            <w:pPr>
              <w:pStyle w:val="2"/>
              <w:spacing w:line="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恩平市奥美音响有限公司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5B58B2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5B58B2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91440785579728788A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恩平市奥新电子科技有限公司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91440785764921993F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恩平市力卡电子有限公司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5B58B2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5B58B2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91440785759202548M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恩平市仙笛音响器材有限公司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91440785784870708B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广东新荣荣电力科技有限公司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91440785MA51WBLM5T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江门波威音响器材有限公司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914407857545090145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恩平市景业陶瓷有限公司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5B58B2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5B58B2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91440785555594009L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广东维钠智能密炼机械科技有限公司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91440785MA4UQYY10N</w:t>
            </w:r>
          </w:p>
        </w:tc>
      </w:tr>
      <w:tr w:rsidR="00617105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617105" w:rsidRPr="001B2EC9" w:rsidRDefault="00617105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772" w:type="dxa"/>
            <w:vAlign w:val="center"/>
          </w:tcPr>
          <w:p w:rsidR="00617105" w:rsidRPr="001B2EC9" w:rsidRDefault="00617105" w:rsidP="001022E8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江门市捷思通电子科技有限公司</w:t>
            </w:r>
          </w:p>
        </w:tc>
        <w:tc>
          <w:tcPr>
            <w:tcW w:w="2667" w:type="dxa"/>
            <w:vAlign w:val="center"/>
          </w:tcPr>
          <w:p w:rsidR="00617105" w:rsidRPr="001B2EC9" w:rsidRDefault="00617105" w:rsidP="001022E8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5B58B2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91440785582993937B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恩平采神纺织科技有限公司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5B58B2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5B58B2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91440700MA5377TD7C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恩平市超藤威家居科技有限公司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91440785354628372K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恩平市华科电子商务有限公司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5B58B2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5B58B2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91440785MA4UJ1H06E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恩平市雷蒙电子有限公司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5B58B2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5B58B2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91440785761576178D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恩平市俐德自动化设备有限公司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5B58B2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5B58B2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91440785338335211K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恩平市新盈科电声科技有限公司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5B58B2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5B58B2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9144078566824964XE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广东百利石环保建材有限公司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5B58B2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5B58B2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91440785MA4UM9YB28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恩平市祥达陶瓷有限公司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5B58B2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5B58B2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91440785560895025C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广东汇雄实业投资有限公司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91440785739863162F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恩平美翔达新材料有限公司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5B58B2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5B58B2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91440700MA52UWQ39W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广东百卓鞋业有限公司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5B58B2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5B58B2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91440700553623152E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恩平市奥达电子科技有限公司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5B58B2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5B58B2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91440785752060161T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恩平市出色标牌有限公司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5B58B2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5B58B2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91440785776933780E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恩平市方格音响科技有限公司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91440785752856880R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恩平市晋升音频有限公司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914407855517233524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恩平市卡赛特电子有限公司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5B58B2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5B58B2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91440785742992790P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恩平市美力格精密液压机械有限公司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91440785053795396W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恩平市上格电子有限公司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914407857615642300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恩平市天悦音响科技有限公司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5B58B2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5B58B2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914407856665332681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广东吉鼎智能装备有限公司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5B58B2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5B58B2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914407843453790014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广东金羚智能电器有限公司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91440785MA51XYX0XK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广东科美斯农业设备有限公司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5B58B2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5B58B2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91440785MA51RFAA0W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广东欧丽仕智能科技有限公司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91440785MA53ARYF6F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广东台立智能装备有限公司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91440785MA53MNN32Q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广东新熙丽模型有限公司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91440785MA4WUADU2G</w:t>
            </w:r>
          </w:p>
        </w:tc>
      </w:tr>
      <w:tr w:rsidR="001B2EC9" w:rsidRPr="00E64B54" w:rsidTr="001B2EC9">
        <w:trPr>
          <w:trHeight w:hRule="exact" w:val="567"/>
          <w:jc w:val="center"/>
        </w:trPr>
        <w:tc>
          <w:tcPr>
            <w:tcW w:w="160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772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 w:hAnsi="宋体" w:cs="宋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广东元星工业新材料有限公司</w:t>
            </w:r>
          </w:p>
        </w:tc>
        <w:tc>
          <w:tcPr>
            <w:tcW w:w="2667" w:type="dxa"/>
            <w:vAlign w:val="center"/>
          </w:tcPr>
          <w:p w:rsidR="001B2EC9" w:rsidRPr="001B2EC9" w:rsidRDefault="001B2EC9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 w:rsidRPr="001B2EC9"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  <w:t>9144078505681998X9</w:t>
            </w:r>
          </w:p>
        </w:tc>
      </w:tr>
    </w:tbl>
    <w:p w:rsidR="001E2EB7" w:rsidRPr="00E64B54" w:rsidRDefault="001E2EB7" w:rsidP="00C51B38">
      <w:pPr>
        <w:pStyle w:val="2"/>
        <w:spacing w:line="240" w:lineRule="auto"/>
      </w:pPr>
    </w:p>
    <w:sectPr w:rsidR="001E2EB7" w:rsidRPr="00E64B54" w:rsidSect="00C51B38">
      <w:pgSz w:w="11906" w:h="16838"/>
      <w:pgMar w:top="1440" w:right="1276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873" w:rsidRDefault="004E4873" w:rsidP="00E64B54">
      <w:r>
        <w:separator/>
      </w:r>
    </w:p>
  </w:endnote>
  <w:endnote w:type="continuationSeparator" w:id="1">
    <w:p w:rsidR="004E4873" w:rsidRDefault="004E4873" w:rsidP="00E64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873" w:rsidRDefault="004E4873" w:rsidP="00E64B54">
      <w:r>
        <w:separator/>
      </w:r>
    </w:p>
  </w:footnote>
  <w:footnote w:type="continuationSeparator" w:id="1">
    <w:p w:rsidR="004E4873" w:rsidRDefault="004E4873" w:rsidP="00E64B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B54"/>
    <w:rsid w:val="00155FED"/>
    <w:rsid w:val="001B2EC9"/>
    <w:rsid w:val="001E2EB7"/>
    <w:rsid w:val="0022361B"/>
    <w:rsid w:val="00304EA1"/>
    <w:rsid w:val="00410FB1"/>
    <w:rsid w:val="004E4873"/>
    <w:rsid w:val="00570C93"/>
    <w:rsid w:val="00573DA3"/>
    <w:rsid w:val="00587BAB"/>
    <w:rsid w:val="005B58B2"/>
    <w:rsid w:val="00617105"/>
    <w:rsid w:val="00692A28"/>
    <w:rsid w:val="00700161"/>
    <w:rsid w:val="007E22A0"/>
    <w:rsid w:val="00812440"/>
    <w:rsid w:val="008A6612"/>
    <w:rsid w:val="00963454"/>
    <w:rsid w:val="00A57E84"/>
    <w:rsid w:val="00B478C6"/>
    <w:rsid w:val="00C223DF"/>
    <w:rsid w:val="00C51B38"/>
    <w:rsid w:val="00C9413F"/>
    <w:rsid w:val="00D537A3"/>
    <w:rsid w:val="00D976B4"/>
    <w:rsid w:val="00DF69EB"/>
    <w:rsid w:val="00E55E7E"/>
    <w:rsid w:val="00E64B54"/>
    <w:rsid w:val="00EF796F"/>
    <w:rsid w:val="00F6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64B5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unhideWhenUsed/>
    <w:qFormat/>
    <w:rsid w:val="00E64B54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rsid w:val="00E64B54"/>
    <w:rPr>
      <w:rFonts w:ascii="Times New Roman" w:eastAsia="仿宋_GB2312" w:hAnsi="Times New Roman" w:cs="Times New Roman"/>
      <w:sz w:val="32"/>
      <w:szCs w:val="32"/>
    </w:rPr>
  </w:style>
  <w:style w:type="table" w:styleId="a3">
    <w:name w:val="Table Grid"/>
    <w:basedOn w:val="a1"/>
    <w:uiPriority w:val="99"/>
    <w:unhideWhenUsed/>
    <w:qFormat/>
    <w:rsid w:val="00E64B54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23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2361B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23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2361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冯峻峰</dc:creator>
  <cp:lastModifiedBy>冯峻峰</cp:lastModifiedBy>
  <cp:revision>9</cp:revision>
  <dcterms:created xsi:type="dcterms:W3CDTF">2023-06-07T00:46:00Z</dcterms:created>
  <dcterms:modified xsi:type="dcterms:W3CDTF">2024-10-08T02:55:00Z</dcterms:modified>
</cp:coreProperties>
</file>