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附件1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知识产权维权援助申请表</w:t>
      </w:r>
      <w:bookmarkStart w:id="0" w:name="_GoBack"/>
      <w:bookmarkEnd w:id="0"/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申请日期    年   月  日           编号：</w:t>
      </w:r>
    </w:p>
    <w:tbl>
      <w:tblPr>
        <w:tblStyle w:val="2"/>
        <w:tblW w:w="9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3"/>
        <w:gridCol w:w="1100"/>
        <w:gridCol w:w="455"/>
        <w:gridCol w:w="1162"/>
        <w:gridCol w:w="430"/>
        <w:gridCol w:w="1270"/>
        <w:gridCol w:w="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维权援助机构名称</w:t>
            </w:r>
          </w:p>
        </w:tc>
        <w:tc>
          <w:tcPr>
            <w:tcW w:w="5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申请途经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  话</w:t>
            </w:r>
          </w:p>
        </w:tc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窗口面交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线上申请</w:t>
            </w:r>
          </w:p>
        </w:tc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邮寄信函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口其他方式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名称或姓名)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5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统一社会信用代码/身份证号码</w:t>
            </w:r>
          </w:p>
        </w:tc>
        <w:tc>
          <w:tcPr>
            <w:tcW w:w="5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5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知识产权类型</w:t>
            </w:r>
          </w:p>
        </w:tc>
        <w:tc>
          <w:tcPr>
            <w:tcW w:w="5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联系人或代理人</w:t>
            </w:r>
          </w:p>
        </w:tc>
        <w:tc>
          <w:tcPr>
            <w:tcW w:w="1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邮件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所交申请及证明材料（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由申请人在所选项后的方框内打“√”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统一社会信用代码证书/身份证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</w:p>
        </w:tc>
        <w:tc>
          <w:tcPr>
            <w:tcW w:w="3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援助事项或案件相关材料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</w:p>
        </w:tc>
        <w:tc>
          <w:tcPr>
            <w:tcW w:w="3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其他证明材料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申请援助内容（由申请人在所选项后的方框内打“√”）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组织提供有关知识产权法律法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规、授权确权程序与法律状态、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纠纷处理方式、取证方法等咨询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指导服务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</w:p>
        </w:tc>
        <w:tc>
          <w:tcPr>
            <w:tcW w:w="33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为展会、交易会、大型体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育赛事、创新创业活动、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文化活动等提供驻场等维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权援助服务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组织提供知识产权侵权判定参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考意见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</w:p>
        </w:tc>
        <w:tc>
          <w:tcPr>
            <w:tcW w:w="33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为重大公共知识产权纠纷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或争端组织提供解决方案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或建议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为公共研发、经贸、投资、技术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转移或知识产权对外转让等活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动组织提供分析预警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□</w:t>
            </w:r>
          </w:p>
        </w:tc>
        <w:tc>
          <w:tcPr>
            <w:tcW w:w="425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其他知识产权维权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援助申请内容</w:t>
            </w:r>
          </w:p>
        </w:tc>
        <w:tc>
          <w:tcPr>
            <w:tcW w:w="53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受理意见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3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所提交资料符合维权援助受理要求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所提交资料不符合维权援助受理要求</w:t>
            </w:r>
          </w:p>
          <w:p>
            <w:pPr>
              <w:keepNext w:val="0"/>
              <w:keepLines w:val="0"/>
              <w:widowControl/>
              <w:suppressLineNumbers w:val="0"/>
              <w:ind w:firstLine="2520" w:firstLineChars="9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520" w:firstLineChars="9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经办人（签章）</w:t>
            </w:r>
          </w:p>
          <w:p>
            <w:pPr>
              <w:keepNext w:val="0"/>
              <w:keepLines w:val="0"/>
              <w:widowControl/>
              <w:suppressLineNumbers w:val="0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××××年××月××日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初审意见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3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（写明维权援助形式和具体内容）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经办人（签章）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××××年××月××日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知识产权维权援助机构意见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3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（签章）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××××年××月××日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维权援助意见反馈申请人方式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及时间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3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850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zNmZTcwOWQ2NDNmMzJmNDUyMDRhNzQ1MTNiZDcifQ=="/>
  </w:docVars>
  <w:rsids>
    <w:rsidRoot w:val="00172A27"/>
    <w:rsid w:val="0A0340D9"/>
    <w:rsid w:val="29C4645F"/>
    <w:rsid w:val="60B371C8"/>
    <w:rsid w:val="6BEC6B68"/>
    <w:rsid w:val="72DF310E"/>
    <w:rsid w:val="7E1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372</Characters>
  <Lines>0</Lines>
  <Paragraphs>0</Paragraphs>
  <TotalTime>16</TotalTime>
  <ScaleCrop>false</ScaleCrop>
  <LinksUpToDate>false</LinksUpToDate>
  <CharactersWithSpaces>395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2024-05-29T16:24:00Z</dcterms:created>
  <dc:creator>Su_naier</dc:creator>
  <cp:lastModifiedBy>不追</cp:lastModifiedBy>
  <dcterms:modified xsi:type="dcterms:W3CDTF">2024-05-31T08:53:50Z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883785EF61D94942B4033E79DA3065D5</vt:lpwstr>
  </property>
</Properties>
</file>