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center"/>
        <w:textAlignment w:val="baseline"/>
        <w:rPr>
          <w:rFonts w:hint="eastAsia" w:ascii="方正大标宋简体" w:hAnsi="方正大标宋简体" w:eastAsia="方正大标宋简体" w:cs="方正大标宋简体"/>
          <w:spacing w:val="1"/>
          <w:sz w:val="40"/>
          <w:szCs w:val="40"/>
          <w:highlight w:val="none"/>
        </w:rPr>
      </w:pPr>
      <w:r>
        <w:rPr>
          <w:rFonts w:hint="eastAsia" w:ascii="方正大标宋简体" w:hAnsi="方正大标宋简体" w:eastAsia="方正大标宋简体" w:cs="方正大标宋简体"/>
          <w:spacing w:val="2"/>
          <w:sz w:val="40"/>
          <w:szCs w:val="40"/>
          <w:highlight w:val="none"/>
          <w:lang w:eastAsia="zh-CN"/>
        </w:rPr>
        <w:t>恩平</w:t>
      </w:r>
      <w:r>
        <w:rPr>
          <w:rFonts w:hint="eastAsia" w:ascii="方正大标宋简体" w:hAnsi="方正大标宋简体" w:eastAsia="方正大标宋简体" w:cs="方正大标宋简体"/>
          <w:spacing w:val="2"/>
          <w:sz w:val="40"/>
          <w:szCs w:val="40"/>
          <w:highlight w:val="none"/>
        </w:rPr>
        <w:t>市“千企帮千镇</w:t>
      </w:r>
      <w:r>
        <w:rPr>
          <w:rFonts w:hint="eastAsia" w:ascii="方正大标宋简体" w:hAnsi="方正大标宋简体" w:eastAsia="方正大标宋简体" w:cs="方正大标宋简体"/>
          <w:spacing w:val="2"/>
          <w:sz w:val="40"/>
          <w:szCs w:val="40"/>
          <w:highlight w:val="none"/>
          <w:lang w:val="en-US" w:eastAsia="zh-CN"/>
        </w:rPr>
        <w:t xml:space="preserve"> </w:t>
      </w:r>
      <w:r>
        <w:rPr>
          <w:rFonts w:hint="eastAsia" w:ascii="方正大标宋简体" w:hAnsi="方正大标宋简体" w:eastAsia="方正大标宋简体" w:cs="方正大标宋简体"/>
          <w:spacing w:val="2"/>
          <w:sz w:val="40"/>
          <w:szCs w:val="40"/>
          <w:highlight w:val="none"/>
        </w:rPr>
        <w:t>万企兴万村”行动提</w:t>
      </w:r>
      <w:r>
        <w:rPr>
          <w:rFonts w:hint="eastAsia" w:ascii="方正大标宋简体" w:hAnsi="方正大标宋简体" w:eastAsia="方正大标宋简体" w:cs="方正大标宋简体"/>
          <w:spacing w:val="1"/>
          <w:sz w:val="40"/>
          <w:szCs w:val="40"/>
          <w:highlight w:val="none"/>
        </w:rPr>
        <w:t>升方案</w:t>
      </w:r>
    </w:p>
    <w:p>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 w:hAnsi="仿宋" w:eastAsia="仿宋" w:cs="仿宋"/>
          <w:sz w:val="32"/>
          <w:szCs w:val="32"/>
          <w:highlight w:val="none"/>
        </w:rPr>
      </w:pPr>
    </w:p>
    <w:p>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50"/>
        <w:textAlignment w:val="baseline"/>
        <w:rPr>
          <w:rFonts w:hint="eastAsia" w:ascii="仿宋" w:hAnsi="仿宋" w:eastAsia="仿宋" w:cs="仿宋"/>
          <w:sz w:val="32"/>
          <w:szCs w:val="32"/>
          <w:highlight w:val="none"/>
        </w:rPr>
      </w:pPr>
      <w:r>
        <w:rPr>
          <w:rFonts w:hint="eastAsia" w:ascii="仿宋" w:hAnsi="仿宋" w:eastAsia="仿宋" w:cs="仿宋"/>
          <w:spacing w:val="17"/>
          <w:sz w:val="32"/>
          <w:szCs w:val="32"/>
          <w:highlight w:val="none"/>
        </w:rPr>
        <w:t>为全面贯彻党的二十大精神和习近平总书记视察广</w:t>
      </w:r>
      <w:r>
        <w:rPr>
          <w:rFonts w:hint="eastAsia" w:ascii="仿宋" w:hAnsi="仿宋" w:eastAsia="仿宋" w:cs="仿宋"/>
          <w:spacing w:val="16"/>
          <w:sz w:val="32"/>
          <w:szCs w:val="32"/>
          <w:highlight w:val="none"/>
        </w:rPr>
        <w:t>东重要</w:t>
      </w:r>
      <w:r>
        <w:rPr>
          <w:rFonts w:hint="eastAsia" w:ascii="仿宋" w:hAnsi="仿宋" w:eastAsia="仿宋" w:cs="仿宋"/>
          <w:spacing w:val="-3"/>
          <w:sz w:val="32"/>
          <w:szCs w:val="32"/>
          <w:highlight w:val="none"/>
        </w:rPr>
        <w:t>讲话、重要指示精神，贯彻落实省委、市委“百县</w:t>
      </w:r>
      <w:r>
        <w:rPr>
          <w:rFonts w:hint="eastAsia" w:ascii="仿宋" w:hAnsi="仿宋" w:eastAsia="仿宋" w:cs="仿宋"/>
          <w:spacing w:val="-4"/>
          <w:sz w:val="32"/>
          <w:szCs w:val="32"/>
          <w:highlight w:val="none"/>
        </w:rPr>
        <w:t>千镇万村高质</w:t>
      </w:r>
      <w:r>
        <w:rPr>
          <w:rFonts w:hint="eastAsia" w:ascii="仿宋" w:hAnsi="仿宋" w:eastAsia="仿宋" w:cs="仿宋"/>
          <w:spacing w:val="-6"/>
          <w:sz w:val="32"/>
          <w:szCs w:val="32"/>
          <w:highlight w:val="none"/>
        </w:rPr>
        <w:t>量发展工程”战略部署，健全社会帮扶精准对接机制，引导更多</w:t>
      </w:r>
      <w:r>
        <w:rPr>
          <w:rFonts w:hint="eastAsia" w:ascii="仿宋" w:hAnsi="仿宋" w:eastAsia="仿宋" w:cs="仿宋"/>
          <w:sz w:val="32"/>
          <w:szCs w:val="32"/>
          <w:highlight w:val="none"/>
        </w:rPr>
        <w:t>企业参与“千企帮千镇</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万企兴万村”行动，推动县</w:t>
      </w:r>
      <w:r>
        <w:rPr>
          <w:rFonts w:hint="eastAsia" w:ascii="仿宋" w:hAnsi="仿宋" w:eastAsia="仿宋" w:cs="仿宋"/>
          <w:spacing w:val="-1"/>
          <w:sz w:val="32"/>
          <w:szCs w:val="32"/>
          <w:highlight w:val="none"/>
        </w:rPr>
        <w:t>镇村高质量发</w:t>
      </w:r>
      <w:r>
        <w:rPr>
          <w:rFonts w:hint="eastAsia" w:ascii="仿宋" w:hAnsi="仿宋" w:eastAsia="仿宋" w:cs="仿宋"/>
          <w:spacing w:val="8"/>
          <w:sz w:val="32"/>
          <w:szCs w:val="32"/>
          <w:highlight w:val="none"/>
        </w:rPr>
        <w:t>展，巩固拓展脱贫攻坚成果，促进乡村全面振兴，制定本方案。</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68" w:firstLineChars="200"/>
        <w:textAlignment w:val="baseline"/>
        <w:rPr>
          <w:rFonts w:hint="eastAsia" w:ascii="黑体" w:hAnsi="黑体" w:eastAsia="黑体" w:cs="黑体"/>
          <w:sz w:val="32"/>
          <w:szCs w:val="32"/>
          <w:highlight w:val="none"/>
        </w:rPr>
      </w:pPr>
      <w:r>
        <w:rPr>
          <w:rFonts w:hint="eastAsia" w:ascii="黑体" w:hAnsi="黑体" w:eastAsia="黑体" w:cs="黑体"/>
          <w:spacing w:val="7"/>
          <w:sz w:val="32"/>
          <w:szCs w:val="32"/>
          <w:highlight w:val="none"/>
        </w:rPr>
        <w:t>一、总体要求</w:t>
      </w:r>
    </w:p>
    <w:p>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56"/>
        <w:textAlignment w:val="baseline"/>
        <w:rPr>
          <w:rFonts w:hint="eastAsia" w:ascii="仿宋" w:hAnsi="仿宋" w:eastAsia="仿宋" w:cs="仿宋"/>
          <w:sz w:val="32"/>
          <w:szCs w:val="32"/>
          <w:highlight w:val="none"/>
        </w:rPr>
      </w:pPr>
      <w:r>
        <w:rPr>
          <w:rFonts w:hint="eastAsia" w:ascii="仿宋" w:hAnsi="仿宋" w:eastAsia="仿宋" w:cs="仿宋"/>
          <w:spacing w:val="-2"/>
          <w:sz w:val="32"/>
          <w:szCs w:val="32"/>
          <w:highlight w:val="none"/>
        </w:rPr>
        <w:t>坚持以习近平新时代中国特色社会主义思想为指导，深入贯</w:t>
      </w:r>
      <w:r>
        <w:rPr>
          <w:rFonts w:hint="eastAsia" w:ascii="仿宋" w:hAnsi="仿宋" w:eastAsia="仿宋" w:cs="仿宋"/>
          <w:spacing w:val="5"/>
          <w:sz w:val="32"/>
          <w:szCs w:val="32"/>
          <w:highlight w:val="none"/>
        </w:rPr>
        <w:t>彻党的二十大精神和习近平总书记视察广东重要讲话、重要指示</w:t>
      </w:r>
      <w:r>
        <w:rPr>
          <w:rFonts w:hint="eastAsia" w:ascii="仿宋" w:hAnsi="仿宋" w:eastAsia="仿宋" w:cs="仿宋"/>
          <w:spacing w:val="2"/>
          <w:sz w:val="32"/>
          <w:szCs w:val="32"/>
          <w:highlight w:val="none"/>
        </w:rPr>
        <w:t>精神，贯彻落实省委十三届三次全会、省委农村工作会议暨全面</w:t>
      </w:r>
      <w:r>
        <w:rPr>
          <w:rFonts w:hint="eastAsia" w:ascii="仿宋" w:hAnsi="仿宋" w:eastAsia="仿宋" w:cs="仿宋"/>
          <w:spacing w:val="5"/>
          <w:sz w:val="32"/>
          <w:szCs w:val="32"/>
          <w:highlight w:val="none"/>
        </w:rPr>
        <w:t>推进“百县千镇万村高质量发展工程”促进城乡区域协调发展动</w:t>
      </w:r>
      <w:r>
        <w:rPr>
          <w:rFonts w:hint="eastAsia" w:ascii="仿宋" w:hAnsi="仿宋" w:eastAsia="仿宋" w:cs="仿宋"/>
          <w:spacing w:val="8"/>
          <w:sz w:val="32"/>
          <w:szCs w:val="32"/>
          <w:highlight w:val="none"/>
        </w:rPr>
        <w:t>员大会部署，按照全面参与、突出重点，因地制宜、分类指导，</w:t>
      </w:r>
      <w:r>
        <w:rPr>
          <w:rFonts w:hint="eastAsia" w:ascii="仿宋" w:hAnsi="仿宋" w:eastAsia="仿宋" w:cs="仿宋"/>
          <w:sz w:val="32"/>
          <w:szCs w:val="32"/>
          <w:highlight w:val="none"/>
        </w:rPr>
        <w:t>农民主体、合作共赢，自觉自愿、市场导向，依靠科技、鼓</w:t>
      </w:r>
      <w:r>
        <w:rPr>
          <w:rFonts w:hint="eastAsia" w:ascii="仿宋" w:hAnsi="仿宋" w:eastAsia="仿宋" w:cs="仿宋"/>
          <w:spacing w:val="-1"/>
          <w:sz w:val="32"/>
          <w:szCs w:val="32"/>
          <w:highlight w:val="none"/>
        </w:rPr>
        <w:t>励创</w:t>
      </w:r>
      <w:r>
        <w:rPr>
          <w:rFonts w:hint="eastAsia" w:ascii="仿宋" w:hAnsi="仿宋" w:eastAsia="仿宋" w:cs="仿宋"/>
          <w:sz w:val="32"/>
          <w:szCs w:val="32"/>
          <w:highlight w:val="none"/>
        </w:rPr>
        <w:t>新，守住红线、依法兴村原则，动员有意愿有能力</w:t>
      </w:r>
      <w:r>
        <w:rPr>
          <w:rFonts w:hint="eastAsia" w:ascii="仿宋" w:hAnsi="仿宋" w:eastAsia="仿宋" w:cs="仿宋"/>
          <w:spacing w:val="-1"/>
          <w:sz w:val="32"/>
          <w:szCs w:val="32"/>
          <w:highlight w:val="none"/>
        </w:rPr>
        <w:t>的民营、国有</w:t>
      </w:r>
      <w:r>
        <w:rPr>
          <w:rFonts w:hint="eastAsia" w:ascii="仿宋" w:hAnsi="仿宋" w:eastAsia="仿宋" w:cs="仿宋"/>
          <w:spacing w:val="-2"/>
          <w:sz w:val="32"/>
          <w:szCs w:val="32"/>
          <w:highlight w:val="none"/>
        </w:rPr>
        <w:t>企业，结对帮扶全市</w:t>
      </w:r>
      <w:r>
        <w:rPr>
          <w:rFonts w:hint="eastAsia" w:ascii="仿宋" w:hAnsi="仿宋" w:eastAsia="仿宋" w:cs="仿宋"/>
          <w:spacing w:val="-2"/>
          <w:sz w:val="32"/>
          <w:szCs w:val="32"/>
          <w:highlight w:val="none"/>
          <w:lang w:val="en-US" w:eastAsia="zh-CN"/>
        </w:rPr>
        <w:t>11</w:t>
      </w:r>
      <w:r>
        <w:rPr>
          <w:rFonts w:hint="eastAsia" w:ascii="仿宋" w:hAnsi="仿宋" w:eastAsia="仿宋" w:cs="仿宋"/>
          <w:spacing w:val="-2"/>
          <w:sz w:val="32"/>
          <w:szCs w:val="32"/>
          <w:highlight w:val="none"/>
        </w:rPr>
        <w:t>个镇（街）、</w:t>
      </w:r>
      <w:r>
        <w:rPr>
          <w:rFonts w:hint="eastAsia" w:ascii="仿宋" w:hAnsi="仿宋" w:eastAsia="仿宋" w:cs="仿宋"/>
          <w:spacing w:val="-2"/>
          <w:sz w:val="32"/>
          <w:szCs w:val="32"/>
          <w:highlight w:val="none"/>
          <w:lang w:val="en-US" w:eastAsia="zh-CN"/>
        </w:rPr>
        <w:t>151</w:t>
      </w:r>
      <w:r>
        <w:rPr>
          <w:rFonts w:hint="eastAsia" w:ascii="仿宋" w:hAnsi="仿宋" w:eastAsia="仿宋" w:cs="仿宋"/>
          <w:spacing w:val="-2"/>
          <w:sz w:val="32"/>
          <w:szCs w:val="32"/>
          <w:highlight w:val="none"/>
        </w:rPr>
        <w:t>个行政村</w:t>
      </w:r>
      <w:r>
        <w:rPr>
          <w:rFonts w:hint="eastAsia" w:ascii="仿宋" w:hAnsi="仿宋" w:eastAsia="仿宋" w:cs="仿宋"/>
          <w:spacing w:val="-26"/>
          <w:sz w:val="32"/>
          <w:szCs w:val="32"/>
          <w:highlight w:val="none"/>
        </w:rPr>
        <w:t>，</w:t>
      </w:r>
      <w:r>
        <w:rPr>
          <w:rFonts w:hint="eastAsia" w:ascii="仿宋" w:hAnsi="仿宋" w:eastAsia="仿宋" w:cs="仿宋"/>
          <w:spacing w:val="2"/>
          <w:sz w:val="32"/>
          <w:szCs w:val="32"/>
          <w:highlight w:val="none"/>
        </w:rPr>
        <w:t>重点聚焦脱贫村、集体经济薄弱村以及重点革命老区村</w:t>
      </w:r>
      <w:r>
        <w:rPr>
          <w:rFonts w:hint="eastAsia" w:ascii="仿宋" w:hAnsi="仿宋" w:eastAsia="仿宋" w:cs="仿宋"/>
          <w:spacing w:val="1"/>
          <w:sz w:val="32"/>
          <w:szCs w:val="32"/>
          <w:highlight w:val="none"/>
        </w:rPr>
        <w:t>。通过村（镇）企共建、结对帮扶、项目认捐、投资参股等形式，建立新型帮扶关系，推动社会力量参与我市镇村高质</w:t>
      </w:r>
      <w:r>
        <w:rPr>
          <w:rFonts w:hint="eastAsia" w:ascii="仿宋" w:hAnsi="仿宋" w:eastAsia="仿宋" w:cs="仿宋"/>
          <w:spacing w:val="-4"/>
          <w:sz w:val="32"/>
          <w:szCs w:val="32"/>
          <w:highlight w:val="none"/>
        </w:rPr>
        <w:t>量发展建设，助推乡村产业、人才、文化、生态、</w:t>
      </w:r>
      <w:r>
        <w:rPr>
          <w:rFonts w:hint="eastAsia" w:ascii="仿宋" w:hAnsi="仿宋" w:eastAsia="仿宋" w:cs="仿宋"/>
          <w:spacing w:val="-5"/>
          <w:sz w:val="32"/>
          <w:szCs w:val="32"/>
          <w:highlight w:val="none"/>
        </w:rPr>
        <w:t>组织振兴，建</w:t>
      </w:r>
      <w:r>
        <w:rPr>
          <w:rFonts w:hint="eastAsia" w:ascii="仿宋" w:hAnsi="仿宋" w:eastAsia="仿宋" w:cs="仿宋"/>
          <w:spacing w:val="4"/>
          <w:sz w:val="32"/>
          <w:szCs w:val="32"/>
          <w:highlight w:val="none"/>
        </w:rPr>
        <w:t>设宜居宜业和美乡村。</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68" w:firstLineChars="200"/>
        <w:textAlignment w:val="baseline"/>
        <w:rPr>
          <w:rFonts w:hint="eastAsia" w:ascii="黑体" w:hAnsi="黑体" w:eastAsia="黑体" w:cs="黑体"/>
          <w:spacing w:val="7"/>
          <w:sz w:val="32"/>
          <w:szCs w:val="32"/>
          <w:highlight w:val="none"/>
        </w:rPr>
      </w:pPr>
      <w:r>
        <w:rPr>
          <w:rFonts w:hint="eastAsia" w:ascii="黑体" w:hAnsi="黑体" w:eastAsia="黑体" w:cs="黑体"/>
          <w:spacing w:val="7"/>
          <w:sz w:val="32"/>
          <w:szCs w:val="32"/>
          <w:highlight w:val="none"/>
        </w:rPr>
        <w:t>二、提升行动内容</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textAlignment w:val="baseline"/>
        <w:rPr>
          <w:rFonts w:hint="eastAsia" w:ascii="仿宋" w:hAnsi="仿宋" w:eastAsia="仿宋" w:cs="仿宋"/>
          <w:sz w:val="32"/>
          <w:szCs w:val="32"/>
          <w:highlight w:val="none"/>
        </w:rPr>
        <w:sectPr>
          <w:footerReference r:id="rId3" w:type="default"/>
          <w:pgSz w:w="11907" w:h="16839"/>
          <w:pgMar w:top="1396" w:right="1439" w:bottom="1288" w:left="1541" w:header="0" w:footer="1013" w:gutter="0"/>
          <w:pgNumType w:fmt="numberInDash"/>
        </w:sectPr>
      </w:pPr>
    </w:p>
    <w:p>
      <w:pPr>
        <w:pStyle w:val="3"/>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44"/>
        <w:textAlignment w:val="baseline"/>
        <w:rPr>
          <w:rFonts w:hint="eastAsia" w:ascii="仿宋" w:hAnsi="仿宋" w:eastAsia="仿宋" w:cs="仿宋"/>
          <w:sz w:val="32"/>
          <w:szCs w:val="32"/>
          <w:highlight w:val="none"/>
        </w:rPr>
      </w:pPr>
      <w:r>
        <w:rPr>
          <w:rFonts w:hint="eastAsia" w:ascii="仿宋" w:hAnsi="仿宋" w:eastAsia="仿宋" w:cs="仿宋"/>
          <w:spacing w:val="1"/>
          <w:sz w:val="32"/>
          <w:szCs w:val="32"/>
          <w:highlight w:val="none"/>
        </w:rPr>
        <w:t>组织引导与镇村建立对接帮扶关系的企业，聚焦行动内容和</w:t>
      </w:r>
      <w:r>
        <w:rPr>
          <w:rFonts w:hint="eastAsia" w:ascii="仿宋" w:hAnsi="仿宋" w:eastAsia="仿宋" w:cs="仿宋"/>
          <w:spacing w:val="5"/>
          <w:sz w:val="32"/>
          <w:szCs w:val="32"/>
          <w:highlight w:val="none"/>
        </w:rPr>
        <w:t>行动方向，重点开展以下帮扶工作，推动建立镇企村企利益联结</w:t>
      </w:r>
      <w:r>
        <w:rPr>
          <w:rFonts w:hint="eastAsia" w:ascii="仿宋" w:hAnsi="仿宋" w:eastAsia="仿宋" w:cs="仿宋"/>
          <w:spacing w:val="6"/>
          <w:sz w:val="32"/>
          <w:szCs w:val="32"/>
          <w:highlight w:val="none"/>
        </w:rPr>
        <w:t>机制，激发内生发展动力，增强自我发展能力。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36" w:firstLineChars="200"/>
        <w:textAlignment w:val="baseline"/>
        <w:rPr>
          <w:rFonts w:hint="eastAsia" w:ascii="仿宋" w:hAnsi="仿宋" w:eastAsia="仿宋" w:cs="仿宋"/>
          <w:sz w:val="32"/>
          <w:szCs w:val="32"/>
          <w:highlight w:val="none"/>
        </w:rPr>
      </w:pPr>
      <w:r>
        <w:rPr>
          <w:rFonts w:hint="eastAsia" w:ascii="仿宋" w:hAnsi="仿宋" w:eastAsia="仿宋" w:cs="仿宋"/>
          <w:spacing w:val="-1"/>
          <w:sz w:val="32"/>
          <w:szCs w:val="32"/>
          <w:highlight w:val="none"/>
          <w:lang w:eastAsia="zh-CN"/>
          <w14:textOutline w14:w="5791" w14:cap="flat" w14:cmpd="sng">
            <w14:solidFill>
              <w14:srgbClr w14:val="000000"/>
            </w14:solidFill>
            <w14:prstDash w14:val="solid"/>
            <w14:miter w14:val="0"/>
          </w14:textOutline>
        </w:rPr>
        <w:t>（一）</w:t>
      </w:r>
      <w:r>
        <w:rPr>
          <w:rFonts w:hint="eastAsia" w:ascii="仿宋" w:hAnsi="仿宋" w:eastAsia="仿宋" w:cs="仿宋"/>
          <w:spacing w:val="-1"/>
          <w:sz w:val="32"/>
          <w:szCs w:val="32"/>
          <w:highlight w:val="none"/>
          <w14:textOutline w14:w="5791" w14:cap="flat" w14:cmpd="sng">
            <w14:solidFill>
              <w14:srgbClr w14:val="000000"/>
            </w14:solidFill>
            <w14:prstDash w14:val="solid"/>
            <w14:miter w14:val="0"/>
          </w14:textOutline>
        </w:rPr>
        <w:t>提升产业帮扶。</w:t>
      </w:r>
      <w:r>
        <w:rPr>
          <w:rFonts w:hint="eastAsia" w:ascii="仿宋" w:hAnsi="仿宋" w:eastAsia="仿宋" w:cs="仿宋"/>
          <w:spacing w:val="5"/>
          <w:sz w:val="32"/>
          <w:szCs w:val="32"/>
          <w:highlight w:val="none"/>
        </w:rPr>
        <w:t>支</w:t>
      </w:r>
      <w:r>
        <w:rPr>
          <w:rFonts w:hint="eastAsia" w:ascii="仿宋" w:hAnsi="仿宋" w:eastAsia="仿宋" w:cs="仿宋"/>
          <w:snapToGrid w:val="0"/>
          <w:color w:val="000000"/>
          <w:spacing w:val="1"/>
          <w:kern w:val="0"/>
          <w:sz w:val="32"/>
          <w:szCs w:val="32"/>
          <w:highlight w:val="none"/>
          <w:lang w:val="en-US" w:eastAsia="en-US" w:bidi="ar-SA"/>
        </w:rPr>
        <w:t>持</w:t>
      </w:r>
      <w:r>
        <w:rPr>
          <w:rFonts w:hint="eastAsia" w:ascii="仿宋" w:hAnsi="仿宋" w:eastAsia="仿宋" w:cs="仿宋"/>
          <w:snapToGrid w:val="0"/>
          <w:color w:val="000000"/>
          <w:spacing w:val="1"/>
          <w:kern w:val="0"/>
          <w:sz w:val="32"/>
          <w:szCs w:val="32"/>
          <w:highlight w:val="none"/>
          <w:lang w:val="en-US" w:eastAsia="zh-CN" w:bidi="ar-SA"/>
        </w:rPr>
        <w:t>涉农</w:t>
      </w:r>
      <w:r>
        <w:rPr>
          <w:rFonts w:hint="eastAsia" w:ascii="仿宋" w:hAnsi="仿宋" w:eastAsia="仿宋" w:cs="仿宋"/>
          <w:snapToGrid w:val="0"/>
          <w:color w:val="000000"/>
          <w:spacing w:val="1"/>
          <w:kern w:val="0"/>
          <w:sz w:val="32"/>
          <w:szCs w:val="32"/>
          <w:highlight w:val="none"/>
          <w:lang w:val="en-US" w:eastAsia="en-US" w:bidi="ar-SA"/>
        </w:rPr>
        <w:t>企业到资源要素丰富的镇村投资开发，推进</w:t>
      </w:r>
      <w:r>
        <w:rPr>
          <w:rFonts w:hint="eastAsia" w:ascii="仿宋" w:hAnsi="仿宋" w:eastAsia="仿宋" w:cs="仿宋"/>
          <w:snapToGrid w:val="0"/>
          <w:color w:val="000000"/>
          <w:spacing w:val="1"/>
          <w:kern w:val="0"/>
          <w:sz w:val="32"/>
          <w:szCs w:val="32"/>
          <w:highlight w:val="none"/>
          <w:lang w:val="en-US" w:eastAsia="zh-CN" w:bidi="ar-SA"/>
        </w:rPr>
        <w:t>生态大米、生猪生态养殖、马铃薯、黄羽肉鸡、茶叶等乡村产业发展。</w:t>
      </w:r>
      <w:r>
        <w:rPr>
          <w:rFonts w:hint="eastAsia" w:ascii="仿宋" w:hAnsi="仿宋" w:eastAsia="仿宋" w:cs="仿宋"/>
          <w:snapToGrid w:val="0"/>
          <w:color w:val="000000"/>
          <w:spacing w:val="1"/>
          <w:kern w:val="0"/>
          <w:sz w:val="32"/>
          <w:szCs w:val="32"/>
          <w:highlight w:val="none"/>
          <w:lang w:val="en-US" w:eastAsia="en-US" w:bidi="ar-SA"/>
        </w:rPr>
        <w:t>做好恩平濑粉、恩平裹粽、恩平烧饼等“土特产”文章，帮扶发展特色优势产业。组织引导帮扶企业到乡村投资兴业，深入挖掘农村土地、环境、人力、产业、市场、文化等资源的多元价值和多重</w:t>
      </w:r>
      <w:r>
        <w:rPr>
          <w:rFonts w:hint="eastAsia" w:ascii="仿宋" w:hAnsi="仿宋" w:eastAsia="仿宋" w:cs="仿宋"/>
          <w:spacing w:val="1"/>
          <w:sz w:val="32"/>
          <w:szCs w:val="32"/>
          <w:highlight w:val="none"/>
        </w:rPr>
        <w:t>功能，优化乡村生产要素资源配置，参与高效农业、优质种业、特色种养殖、休闲康养、民俗</w:t>
      </w:r>
      <w:r>
        <w:rPr>
          <w:rFonts w:hint="eastAsia" w:ascii="仿宋" w:hAnsi="仿宋" w:eastAsia="仿宋" w:cs="仿宋"/>
          <w:spacing w:val="5"/>
          <w:sz w:val="32"/>
          <w:szCs w:val="32"/>
          <w:highlight w:val="none"/>
        </w:rPr>
        <w:t>旅游发展、田园综合体、农副产品精深加工及贸易、现代农业产</w:t>
      </w:r>
      <w:r>
        <w:rPr>
          <w:rFonts w:hint="eastAsia" w:ascii="仿宋" w:hAnsi="仿宋" w:eastAsia="仿宋" w:cs="仿宋"/>
          <w:spacing w:val="1"/>
          <w:sz w:val="32"/>
          <w:szCs w:val="32"/>
          <w:highlight w:val="none"/>
        </w:rPr>
        <w:t>业园区、现代化海洋牧场建设，支持农业龙头企</w:t>
      </w:r>
      <w:r>
        <w:rPr>
          <w:rFonts w:hint="eastAsia" w:ascii="仿宋" w:hAnsi="仿宋" w:eastAsia="仿宋" w:cs="仿宋"/>
          <w:sz w:val="32"/>
          <w:szCs w:val="32"/>
          <w:highlight w:val="none"/>
        </w:rPr>
        <w:t>业做大</w:t>
      </w:r>
      <w:r>
        <w:rPr>
          <w:rFonts w:hint="eastAsia" w:ascii="仿宋" w:hAnsi="仿宋" w:eastAsia="仿宋" w:cs="仿宋"/>
          <w:spacing w:val="2"/>
          <w:sz w:val="32"/>
          <w:szCs w:val="32"/>
          <w:highlight w:val="none"/>
        </w:rPr>
        <w:t>做强“粤字号”农业品牌，参与预制菜等农副产品精</w:t>
      </w:r>
      <w:r>
        <w:rPr>
          <w:rFonts w:hint="eastAsia" w:ascii="仿宋" w:hAnsi="仿宋" w:eastAsia="仿宋" w:cs="仿宋"/>
          <w:spacing w:val="1"/>
          <w:sz w:val="32"/>
          <w:szCs w:val="32"/>
          <w:highlight w:val="none"/>
        </w:rPr>
        <w:t>深加工，发</w:t>
      </w:r>
      <w:r>
        <w:rPr>
          <w:rFonts w:hint="eastAsia" w:ascii="仿宋" w:hAnsi="仿宋" w:eastAsia="仿宋" w:cs="仿宋"/>
          <w:spacing w:val="-3"/>
          <w:sz w:val="32"/>
          <w:szCs w:val="32"/>
          <w:highlight w:val="none"/>
        </w:rPr>
        <w:t>展仓储保鲜、冷链物流，延长产业链，提</w:t>
      </w:r>
      <w:r>
        <w:rPr>
          <w:rFonts w:hint="eastAsia" w:ascii="仿宋" w:hAnsi="仿宋" w:eastAsia="仿宋" w:cs="仿宋"/>
          <w:spacing w:val="-4"/>
          <w:sz w:val="32"/>
          <w:szCs w:val="32"/>
          <w:highlight w:val="none"/>
        </w:rPr>
        <w:t>高附加值，促成一批巩</w:t>
      </w:r>
      <w:r>
        <w:rPr>
          <w:rFonts w:hint="eastAsia" w:ascii="仿宋" w:hAnsi="仿宋" w:eastAsia="仿宋" w:cs="仿宋"/>
          <w:spacing w:val="3"/>
          <w:sz w:val="32"/>
          <w:szCs w:val="32"/>
          <w:highlight w:val="none"/>
        </w:rPr>
        <w:t>固脱贫攻坚成果和助力乡村振兴产业项目落地，推动县域一二三</w:t>
      </w:r>
      <w:r>
        <w:rPr>
          <w:rFonts w:hint="eastAsia" w:ascii="仿宋" w:hAnsi="仿宋" w:eastAsia="仿宋" w:cs="仿宋"/>
          <w:sz w:val="32"/>
          <w:szCs w:val="32"/>
          <w:highlight w:val="none"/>
        </w:rPr>
        <w:t>产业融合发展。支持帮扶企业搭建大平台、实施大项目，提升特</w:t>
      </w:r>
      <w:r>
        <w:rPr>
          <w:rFonts w:hint="eastAsia" w:ascii="仿宋" w:hAnsi="仿宋" w:eastAsia="仿宋" w:cs="仿宋"/>
          <w:spacing w:val="2"/>
          <w:sz w:val="32"/>
          <w:szCs w:val="32"/>
          <w:highlight w:val="none"/>
        </w:rPr>
        <w:t>色化、专业化、集约化水平，参与建设现代农业产</w:t>
      </w:r>
      <w:r>
        <w:rPr>
          <w:rFonts w:hint="eastAsia" w:ascii="仿宋" w:hAnsi="仿宋" w:eastAsia="仿宋" w:cs="仿宋"/>
          <w:spacing w:val="1"/>
          <w:sz w:val="32"/>
          <w:szCs w:val="32"/>
          <w:highlight w:val="none"/>
        </w:rPr>
        <w:t>业园、农业现</w:t>
      </w:r>
      <w:r>
        <w:rPr>
          <w:rFonts w:hint="eastAsia" w:ascii="仿宋" w:hAnsi="仿宋" w:eastAsia="仿宋" w:cs="仿宋"/>
          <w:spacing w:val="2"/>
          <w:sz w:val="32"/>
          <w:szCs w:val="32"/>
          <w:highlight w:val="none"/>
        </w:rPr>
        <w:t>代化示范区</w:t>
      </w:r>
      <w:r>
        <w:rPr>
          <w:rFonts w:hint="eastAsia" w:ascii="仿宋" w:hAnsi="仿宋" w:eastAsia="仿宋" w:cs="仿宋"/>
          <w:spacing w:val="10"/>
          <w:sz w:val="32"/>
          <w:szCs w:val="32"/>
          <w:highlight w:val="none"/>
        </w:rPr>
        <w:t>。引导有实力、有情怀的资质建筑业企业</w:t>
      </w:r>
      <w:r>
        <w:rPr>
          <w:rFonts w:hint="eastAsia" w:ascii="仿宋" w:hAnsi="仿宋" w:eastAsia="仿宋" w:cs="仿宋"/>
          <w:spacing w:val="9"/>
          <w:sz w:val="32"/>
          <w:szCs w:val="32"/>
          <w:highlight w:val="none"/>
        </w:rPr>
        <w:t>、房地产开发企业、</w:t>
      </w:r>
      <w:r>
        <w:rPr>
          <w:rFonts w:hint="eastAsia" w:ascii="仿宋" w:hAnsi="仿宋" w:eastAsia="仿宋" w:cs="仿宋"/>
          <w:spacing w:val="5"/>
          <w:sz w:val="32"/>
          <w:szCs w:val="32"/>
          <w:highlight w:val="none"/>
        </w:rPr>
        <w:t>文化旅游开发运营企业、华侨、乡贤等以投资、合作共建参与乡村旅游产业发展。深入实施</w:t>
      </w:r>
      <w:r>
        <w:rPr>
          <w:rFonts w:hint="eastAsia" w:ascii="仿宋" w:hAnsi="仿宋" w:eastAsia="仿宋" w:cs="仿宋"/>
          <w:spacing w:val="5"/>
          <w:sz w:val="32"/>
          <w:szCs w:val="32"/>
          <w:highlight w:val="none"/>
          <w:lang w:eastAsia="zh-CN"/>
        </w:rPr>
        <w:t>恩平</w:t>
      </w:r>
      <w:r>
        <w:rPr>
          <w:rFonts w:hint="eastAsia" w:ascii="仿宋" w:hAnsi="仿宋" w:eastAsia="仿宋" w:cs="仿宋"/>
          <w:spacing w:val="5"/>
          <w:sz w:val="32"/>
          <w:szCs w:val="32"/>
          <w:highlight w:val="none"/>
        </w:rPr>
        <w:t>市提升村级集体经济经营性收入</w:t>
      </w:r>
      <w:r>
        <w:rPr>
          <w:rFonts w:hint="eastAsia" w:ascii="仿宋" w:hAnsi="仿宋" w:eastAsia="仿宋" w:cs="仿宋"/>
          <w:spacing w:val="2"/>
          <w:sz w:val="32"/>
          <w:szCs w:val="32"/>
          <w:highlight w:val="none"/>
        </w:rPr>
        <w:t>行动，鼓励引导帮扶企业依法依规整合农村集体</w:t>
      </w:r>
      <w:r>
        <w:rPr>
          <w:rFonts w:hint="eastAsia" w:ascii="仿宋" w:hAnsi="仿宋" w:eastAsia="仿宋" w:cs="仿宋"/>
          <w:spacing w:val="1"/>
          <w:sz w:val="32"/>
          <w:szCs w:val="32"/>
          <w:highlight w:val="none"/>
        </w:rPr>
        <w:t>资产、资源、资金等要素，因地制宜探索农村集体经济的不同实现形式</w:t>
      </w:r>
      <w:r>
        <w:rPr>
          <w:rFonts w:hint="eastAsia" w:ascii="仿宋" w:hAnsi="仿宋" w:eastAsia="仿宋" w:cs="仿宋"/>
          <w:sz w:val="32"/>
          <w:szCs w:val="32"/>
          <w:highlight w:val="none"/>
        </w:rPr>
        <w:t>，发展新</w:t>
      </w:r>
      <w:r>
        <w:rPr>
          <w:rFonts w:hint="eastAsia" w:ascii="仿宋" w:hAnsi="仿宋" w:eastAsia="仿宋" w:cs="仿宋"/>
          <w:spacing w:val="-2"/>
          <w:sz w:val="32"/>
          <w:szCs w:val="32"/>
          <w:highlight w:val="none"/>
        </w:rPr>
        <w:t>型集体经济，提升村集体经营性收入，带动</w:t>
      </w:r>
      <w:r>
        <w:rPr>
          <w:rFonts w:hint="eastAsia" w:ascii="仿宋" w:hAnsi="仿宋" w:eastAsia="仿宋" w:cs="仿宋"/>
          <w:spacing w:val="-3"/>
          <w:sz w:val="32"/>
          <w:szCs w:val="32"/>
          <w:highlight w:val="none"/>
        </w:rPr>
        <w:t>农户同步增收。引导</w:t>
      </w:r>
      <w:r>
        <w:rPr>
          <w:rFonts w:hint="eastAsia" w:ascii="仿宋" w:hAnsi="仿宋" w:eastAsia="仿宋" w:cs="仿宋"/>
          <w:spacing w:val="-1"/>
          <w:sz w:val="32"/>
          <w:szCs w:val="32"/>
          <w:highlight w:val="none"/>
        </w:rPr>
        <w:t>涉农企业采取“租金+股金”的形式创建农业产业示范基地，通过盘活闲置山林、坡地、撂荒耕地、园地等土地资源，带动村民</w:t>
      </w:r>
      <w:r>
        <w:rPr>
          <w:rFonts w:hint="eastAsia" w:ascii="仿宋" w:hAnsi="仿宋" w:eastAsia="仿宋" w:cs="仿宋"/>
          <w:spacing w:val="2"/>
          <w:sz w:val="32"/>
          <w:szCs w:val="32"/>
          <w:highlight w:val="none"/>
        </w:rPr>
        <w:t>在家门口就业，促进村民和村集体增收。促进企</w:t>
      </w:r>
      <w:r>
        <w:rPr>
          <w:rFonts w:hint="eastAsia" w:ascii="仿宋" w:hAnsi="仿宋" w:eastAsia="仿宋" w:cs="仿宋"/>
          <w:spacing w:val="1"/>
          <w:sz w:val="32"/>
          <w:szCs w:val="32"/>
          <w:highlight w:val="none"/>
        </w:rPr>
        <w:t>村合作发展新型</w:t>
      </w:r>
      <w:r>
        <w:rPr>
          <w:rFonts w:hint="eastAsia" w:ascii="仿宋" w:hAnsi="仿宋" w:eastAsia="仿宋" w:cs="仿宋"/>
          <w:spacing w:val="5"/>
          <w:sz w:val="32"/>
          <w:szCs w:val="32"/>
          <w:highlight w:val="none"/>
        </w:rPr>
        <w:t>集体经济，延伸乡村多重价值功能，带动更多百姓吃上了“体育饭”“旅游饭”。引导民营企业到农村以流转土地使用权、林权入股分红、联办企业等形式参与当地产业项目开发，因地制宜推</w:t>
      </w:r>
      <w:r>
        <w:rPr>
          <w:rFonts w:hint="eastAsia" w:ascii="仿宋" w:hAnsi="仿宋" w:eastAsia="仿宋" w:cs="仿宋"/>
          <w:spacing w:val="1"/>
          <w:sz w:val="32"/>
          <w:szCs w:val="32"/>
          <w:highlight w:val="none"/>
        </w:rPr>
        <w:t>行“支部联建、产业联盟、资源联享”工作机制，加大现代农业</w:t>
      </w:r>
      <w:r>
        <w:rPr>
          <w:rFonts w:hint="eastAsia" w:ascii="仿宋" w:hAnsi="仿宋" w:eastAsia="仿宋" w:cs="仿宋"/>
          <w:spacing w:val="-6"/>
          <w:sz w:val="32"/>
          <w:szCs w:val="32"/>
          <w:highlight w:val="none"/>
        </w:rPr>
        <w:t>产业园、林下经济示范基地、乡村旅游示范点（片）等建设力度，</w:t>
      </w:r>
      <w:r>
        <w:rPr>
          <w:rFonts w:hint="eastAsia" w:ascii="仿宋" w:hAnsi="仿宋" w:eastAsia="仿宋" w:cs="仿宋"/>
          <w:spacing w:val="6"/>
          <w:sz w:val="32"/>
          <w:szCs w:val="32"/>
          <w:highlight w:val="none"/>
        </w:rPr>
        <w:t>走企业建基地带农户的联建共赢之路。</w:t>
      </w:r>
    </w:p>
    <w:p>
      <w:pPr>
        <w:pStyle w:val="3"/>
        <w:keepNext w:val="0"/>
        <w:keepLines w:val="0"/>
        <w:pageBreakBefore w:val="0"/>
        <w:widowControl/>
        <w:kinsoku w:val="0"/>
        <w:wordWrap/>
        <w:overflowPunct/>
        <w:topLinePunct w:val="0"/>
        <w:autoSpaceDE w:val="0"/>
        <w:autoSpaceDN w:val="0"/>
        <w:bidi w:val="0"/>
        <w:adjustRightInd w:val="0"/>
        <w:snapToGrid w:val="0"/>
        <w:spacing w:line="540" w:lineRule="exact"/>
        <w:ind w:right="0" w:firstLine="636" w:firstLineChars="200"/>
        <w:jc w:val="both"/>
        <w:textAlignment w:val="baseline"/>
        <w:rPr>
          <w:rFonts w:hint="eastAsia" w:ascii="仿宋" w:hAnsi="仿宋" w:eastAsia="仿宋" w:cs="仿宋"/>
          <w:spacing w:val="6"/>
          <w:sz w:val="32"/>
          <w:szCs w:val="32"/>
          <w:highlight w:val="none"/>
          <w:lang w:eastAsia="zh-CN"/>
        </w:rPr>
      </w:pPr>
      <w:r>
        <w:rPr>
          <w:rFonts w:hint="eastAsia" w:ascii="仿宋" w:hAnsi="仿宋" w:eastAsia="仿宋" w:cs="仿宋"/>
          <w:spacing w:val="-1"/>
          <w:sz w:val="32"/>
          <w:szCs w:val="32"/>
          <w:highlight w:val="none"/>
          <w14:textOutline w14:w="5791" w14:cap="flat" w14:cmpd="sng">
            <w14:solidFill>
              <w14:srgbClr w14:val="000000"/>
            </w14:solidFill>
            <w14:prstDash w14:val="solid"/>
            <w14:miter w14:val="0"/>
          </w14:textOutline>
        </w:rPr>
        <w:t>（二）提升就业帮扶。</w:t>
      </w:r>
      <w:r>
        <w:rPr>
          <w:rFonts w:hint="eastAsia" w:ascii="仿宋" w:hAnsi="仿宋" w:eastAsia="仿宋" w:cs="仿宋"/>
          <w:snapToGrid w:val="0"/>
          <w:color w:val="000000"/>
          <w:spacing w:val="1"/>
          <w:kern w:val="0"/>
          <w:sz w:val="32"/>
          <w:szCs w:val="32"/>
          <w:highlight w:val="none"/>
          <w:lang w:val="en-US" w:eastAsia="en-US" w:bidi="ar-SA"/>
        </w:rPr>
        <w:t>组织引导</w:t>
      </w:r>
      <w:r>
        <w:rPr>
          <w:rFonts w:hint="eastAsia" w:ascii="仿宋" w:hAnsi="仿宋" w:eastAsia="仿宋" w:cs="仿宋"/>
          <w:snapToGrid w:val="0"/>
          <w:color w:val="000000"/>
          <w:spacing w:val="1"/>
          <w:kern w:val="0"/>
          <w:sz w:val="32"/>
          <w:szCs w:val="32"/>
          <w:highlight w:val="none"/>
          <w:lang w:val="en-US" w:eastAsia="zh-CN" w:bidi="ar-SA"/>
        </w:rPr>
        <w:t>社会</w:t>
      </w:r>
      <w:r>
        <w:rPr>
          <w:rFonts w:hint="eastAsia" w:ascii="仿宋" w:hAnsi="仿宋" w:eastAsia="仿宋" w:cs="仿宋"/>
          <w:snapToGrid w:val="0"/>
          <w:color w:val="000000"/>
          <w:spacing w:val="1"/>
          <w:kern w:val="0"/>
          <w:sz w:val="32"/>
          <w:szCs w:val="32"/>
          <w:highlight w:val="none"/>
          <w:lang w:val="en-US" w:eastAsia="en-US" w:bidi="ar-SA"/>
        </w:rPr>
        <w:t>企业</w:t>
      </w:r>
      <w:r>
        <w:rPr>
          <w:rFonts w:hint="eastAsia" w:ascii="仿宋" w:hAnsi="仿宋" w:eastAsia="仿宋" w:cs="仿宋"/>
          <w:snapToGrid w:val="0"/>
          <w:color w:val="000000"/>
          <w:spacing w:val="1"/>
          <w:kern w:val="0"/>
          <w:sz w:val="32"/>
          <w:szCs w:val="32"/>
          <w:highlight w:val="none"/>
          <w:lang w:val="en-US" w:eastAsia="zh-CN" w:bidi="ar-SA"/>
        </w:rPr>
        <w:t>积极回乡</w:t>
      </w:r>
      <w:r>
        <w:rPr>
          <w:rFonts w:hint="eastAsia" w:ascii="仿宋" w:hAnsi="仿宋" w:eastAsia="仿宋" w:cs="仿宋"/>
          <w:snapToGrid w:val="0"/>
          <w:color w:val="000000"/>
          <w:spacing w:val="1"/>
          <w:kern w:val="0"/>
          <w:sz w:val="32"/>
          <w:szCs w:val="32"/>
          <w:highlight w:val="none"/>
          <w:lang w:val="en-US" w:eastAsia="en-US" w:bidi="ar-SA"/>
        </w:rPr>
        <w:t>建设，建立生产基地，开设帮扶车间，帮助农村劳动力，特别是脱贫劳动力就地就近就业。参与实施“万千农民素</w:t>
      </w:r>
      <w:r>
        <w:rPr>
          <w:rFonts w:hint="eastAsia" w:ascii="仿宋" w:hAnsi="仿宋" w:eastAsia="仿宋" w:cs="仿宋"/>
          <w:spacing w:val="3"/>
          <w:sz w:val="32"/>
          <w:szCs w:val="32"/>
          <w:highlight w:val="none"/>
        </w:rPr>
        <w:t>质提升</w:t>
      </w:r>
      <w:r>
        <w:rPr>
          <w:rFonts w:hint="eastAsia" w:ascii="仿宋" w:hAnsi="仿宋" w:eastAsia="仿宋" w:cs="仿宋"/>
          <w:spacing w:val="1"/>
          <w:sz w:val="32"/>
          <w:szCs w:val="32"/>
          <w:highlight w:val="none"/>
        </w:rPr>
        <w:t>行动”，帮助群众提升技能水平和就业能力，建立培训和</w:t>
      </w:r>
      <w:r>
        <w:rPr>
          <w:rFonts w:hint="eastAsia" w:ascii="仿宋" w:hAnsi="仿宋" w:eastAsia="仿宋" w:cs="仿宋"/>
          <w:sz w:val="32"/>
          <w:szCs w:val="32"/>
          <w:highlight w:val="none"/>
        </w:rPr>
        <w:t>就业相</w:t>
      </w:r>
      <w:r>
        <w:rPr>
          <w:rFonts w:hint="eastAsia" w:ascii="仿宋" w:hAnsi="仿宋" w:eastAsia="仿宋" w:cs="仿宋"/>
          <w:spacing w:val="-5"/>
          <w:sz w:val="32"/>
          <w:szCs w:val="32"/>
          <w:highlight w:val="none"/>
        </w:rPr>
        <w:t>衔接的工作机制，加大人员招录力度，实现稳定就业</w:t>
      </w:r>
      <w:r>
        <w:rPr>
          <w:rFonts w:hint="eastAsia" w:ascii="仿宋" w:hAnsi="仿宋" w:eastAsia="仿宋" w:cs="仿宋"/>
          <w:spacing w:val="-6"/>
          <w:sz w:val="32"/>
          <w:szCs w:val="32"/>
          <w:highlight w:val="none"/>
        </w:rPr>
        <w:t>。鼓励帮扶</w:t>
      </w:r>
      <w:r>
        <w:rPr>
          <w:rFonts w:hint="eastAsia" w:ascii="仿宋" w:hAnsi="仿宋" w:eastAsia="仿宋" w:cs="仿宋"/>
          <w:spacing w:val="15"/>
          <w:sz w:val="32"/>
          <w:szCs w:val="32"/>
          <w:highlight w:val="none"/>
        </w:rPr>
        <w:t>企业参与“粤菜师傅”“广东技工”“南粤家政”“乡村工匠”</w:t>
      </w:r>
      <w:r>
        <w:rPr>
          <w:rFonts w:hint="eastAsia" w:ascii="仿宋" w:hAnsi="仿宋" w:eastAsia="仿宋" w:cs="仿宋"/>
          <w:sz w:val="32"/>
          <w:szCs w:val="32"/>
          <w:highlight w:val="none"/>
        </w:rPr>
        <w:t>等工程，通过订单式培训吸纳农村劳动力就业。加大致富带头人</w:t>
      </w:r>
      <w:r>
        <w:rPr>
          <w:rFonts w:hint="eastAsia" w:ascii="仿宋" w:hAnsi="仿宋" w:eastAsia="仿宋" w:cs="仿宋"/>
          <w:spacing w:val="5"/>
          <w:sz w:val="32"/>
          <w:szCs w:val="32"/>
          <w:highlight w:val="none"/>
        </w:rPr>
        <w:t>培育工作，参与合作社负责人、乡村振兴带头人、高素质农民等</w:t>
      </w:r>
      <w:r>
        <w:rPr>
          <w:rFonts w:hint="eastAsia" w:ascii="仿宋" w:hAnsi="仿宋" w:eastAsia="仿宋" w:cs="仿宋"/>
          <w:spacing w:val="1"/>
          <w:sz w:val="32"/>
          <w:szCs w:val="32"/>
          <w:highlight w:val="none"/>
        </w:rPr>
        <w:t>乡村人才的培训工作，以企业为平台吸引各类</w:t>
      </w:r>
      <w:r>
        <w:rPr>
          <w:rFonts w:hint="eastAsia" w:ascii="仿宋" w:hAnsi="仿宋" w:eastAsia="仿宋" w:cs="仿宋"/>
          <w:sz w:val="32"/>
          <w:szCs w:val="32"/>
          <w:highlight w:val="none"/>
        </w:rPr>
        <w:t>管理人才、技术人</w:t>
      </w:r>
      <w:r>
        <w:rPr>
          <w:rFonts w:hint="eastAsia" w:ascii="仿宋" w:hAnsi="仿宋" w:eastAsia="仿宋" w:cs="仿宋"/>
          <w:spacing w:val="5"/>
          <w:sz w:val="32"/>
          <w:szCs w:val="32"/>
          <w:highlight w:val="none"/>
        </w:rPr>
        <w:t>才返乡就业、创业。组织引导帮扶企业充分利用帮扶</w:t>
      </w:r>
      <w:r>
        <w:rPr>
          <w:rFonts w:hint="eastAsia" w:ascii="仿宋" w:hAnsi="仿宋" w:eastAsia="仿宋" w:cs="仿宋"/>
          <w:spacing w:val="4"/>
          <w:sz w:val="32"/>
          <w:szCs w:val="32"/>
          <w:highlight w:val="none"/>
        </w:rPr>
        <w:t>镇村人文资</w:t>
      </w:r>
      <w:r>
        <w:rPr>
          <w:rFonts w:hint="eastAsia" w:ascii="仿宋" w:hAnsi="仿宋" w:eastAsia="仿宋" w:cs="仿宋"/>
          <w:spacing w:val="6"/>
          <w:sz w:val="32"/>
          <w:szCs w:val="32"/>
          <w:highlight w:val="none"/>
        </w:rPr>
        <w:t>源和各类非物质文化遗产资源，开发就业岗位</w:t>
      </w:r>
      <w:r>
        <w:rPr>
          <w:rFonts w:hint="eastAsia" w:ascii="仿宋" w:hAnsi="仿宋" w:eastAsia="仿宋" w:cs="仿宋"/>
          <w:spacing w:val="6"/>
          <w:sz w:val="32"/>
          <w:szCs w:val="32"/>
          <w:highlight w:val="none"/>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540" w:lineRule="exact"/>
        <w:ind w:right="0" w:firstLine="660" w:firstLineChars="200"/>
        <w:jc w:val="both"/>
        <w:textAlignment w:val="baseline"/>
        <w:rPr>
          <w:rFonts w:hint="eastAsia" w:ascii="仿宋" w:hAnsi="仿宋" w:eastAsia="仿宋" w:cs="仿宋"/>
          <w:sz w:val="32"/>
          <w:szCs w:val="32"/>
          <w:highlight w:val="none"/>
        </w:rPr>
      </w:pPr>
      <w:r>
        <w:rPr>
          <w:rFonts w:hint="eastAsia" w:ascii="仿宋" w:hAnsi="仿宋" w:eastAsia="仿宋" w:cs="仿宋"/>
          <w:spacing w:val="5"/>
          <w:sz w:val="32"/>
          <w:szCs w:val="32"/>
          <w:highlight w:val="none"/>
          <w14:textOutline w14:w="5791" w14:cap="flat" w14:cmpd="sng">
            <w14:solidFill>
              <w14:srgbClr w14:val="000000"/>
            </w14:solidFill>
            <w14:prstDash w14:val="solid"/>
            <w14:miter w14:val="0"/>
          </w14:textOutline>
        </w:rPr>
        <w:t>（三）提升消费帮扶。</w:t>
      </w:r>
      <w:r>
        <w:rPr>
          <w:rFonts w:hint="eastAsia" w:ascii="仿宋" w:hAnsi="仿宋" w:eastAsia="仿宋" w:cs="仿宋"/>
          <w:spacing w:val="5"/>
          <w:sz w:val="32"/>
          <w:szCs w:val="32"/>
          <w:highlight w:val="none"/>
        </w:rPr>
        <w:t>组织引导帮扶企业开展消费帮扶、产</w:t>
      </w:r>
      <w:r>
        <w:rPr>
          <w:rFonts w:hint="eastAsia" w:ascii="仿宋" w:hAnsi="仿宋" w:eastAsia="仿宋" w:cs="仿宋"/>
          <w:spacing w:val="-2"/>
          <w:sz w:val="32"/>
          <w:szCs w:val="32"/>
          <w:highlight w:val="none"/>
        </w:rPr>
        <w:t>销对接等活动，采购帮扶地区农产品，提升农产品包</w:t>
      </w:r>
      <w:r>
        <w:rPr>
          <w:rFonts w:hint="eastAsia" w:ascii="仿宋" w:hAnsi="仿宋" w:eastAsia="仿宋" w:cs="仿宋"/>
          <w:spacing w:val="-3"/>
          <w:sz w:val="32"/>
          <w:szCs w:val="32"/>
          <w:highlight w:val="none"/>
        </w:rPr>
        <w:t>装加工水平，</w:t>
      </w:r>
      <w:r>
        <w:rPr>
          <w:rFonts w:hint="eastAsia" w:ascii="仿宋" w:hAnsi="仿宋" w:eastAsia="仿宋" w:cs="仿宋"/>
          <w:spacing w:val="-10"/>
          <w:sz w:val="32"/>
          <w:szCs w:val="32"/>
          <w:highlight w:val="none"/>
        </w:rPr>
        <w:t>打造产品品牌，搭建销售平台，拓宽销售渠道，提高市场化销售</w:t>
      </w:r>
      <w:r>
        <w:rPr>
          <w:rFonts w:hint="eastAsia" w:ascii="仿宋" w:hAnsi="仿宋" w:eastAsia="仿宋" w:cs="仿宋"/>
          <w:spacing w:val="9"/>
          <w:sz w:val="32"/>
          <w:szCs w:val="32"/>
          <w:highlight w:val="none"/>
        </w:rPr>
        <w:t>能力，提升特色农产品的知名度和影响力，助力乡村产业发展。</w:t>
      </w:r>
      <w:r>
        <w:rPr>
          <w:rFonts w:hint="eastAsia" w:ascii="仿宋" w:hAnsi="仿宋" w:eastAsia="仿宋" w:cs="仿宋"/>
          <w:sz w:val="32"/>
          <w:szCs w:val="32"/>
          <w:highlight w:val="none"/>
        </w:rPr>
        <w:t>支持帮扶企业发展“订单农业”，通过“公司+合作社+农户”等</w:t>
      </w:r>
      <w:r>
        <w:rPr>
          <w:rFonts w:hint="eastAsia" w:ascii="仿宋" w:hAnsi="仿宋" w:eastAsia="仿宋" w:cs="仿宋"/>
          <w:spacing w:val="2"/>
          <w:sz w:val="32"/>
          <w:szCs w:val="32"/>
          <w:highlight w:val="none"/>
        </w:rPr>
        <w:t>模式，与新型经营主体建立稳定的产销关系。鼓励</w:t>
      </w:r>
      <w:r>
        <w:rPr>
          <w:rFonts w:hint="eastAsia" w:cs="仿宋"/>
          <w:spacing w:val="2"/>
          <w:sz w:val="32"/>
          <w:szCs w:val="32"/>
          <w:highlight w:val="none"/>
          <w:lang w:eastAsia="zh-CN"/>
        </w:rPr>
        <w:t>恩平昌大昌、丰江农业专业合作社、西柠王柠檬专业合作社、“恩平大地”手信特产平台、镇海湾名品</w:t>
      </w:r>
      <w:r>
        <w:rPr>
          <w:rFonts w:hint="eastAsia" w:ascii="仿宋" w:hAnsi="仿宋" w:eastAsia="仿宋" w:cs="仿宋"/>
          <w:spacing w:val="2"/>
          <w:sz w:val="32"/>
          <w:szCs w:val="32"/>
          <w:highlight w:val="none"/>
          <w:lang w:eastAsia="zh-CN"/>
        </w:rPr>
        <w:t>、京东恩平馆</w:t>
      </w:r>
      <w:r>
        <w:rPr>
          <w:rFonts w:hint="eastAsia" w:ascii="仿宋" w:hAnsi="仿宋" w:eastAsia="仿宋" w:cs="仿宋"/>
          <w:spacing w:val="2"/>
          <w:sz w:val="32"/>
          <w:szCs w:val="32"/>
          <w:highlight w:val="none"/>
        </w:rPr>
        <w:t>等本</w:t>
      </w:r>
      <w:r>
        <w:rPr>
          <w:rFonts w:hint="eastAsia" w:ascii="仿宋" w:hAnsi="仿宋" w:eastAsia="仿宋" w:cs="仿宋"/>
          <w:spacing w:val="2"/>
          <w:sz w:val="32"/>
          <w:szCs w:val="32"/>
          <w:highlight w:val="none"/>
          <w:lang w:eastAsia="zh-CN"/>
        </w:rPr>
        <w:t>土合作社</w:t>
      </w:r>
      <w:r>
        <w:rPr>
          <w:rFonts w:hint="eastAsia" w:ascii="仿宋" w:hAnsi="仿宋" w:eastAsia="仿宋" w:cs="仿宋"/>
          <w:spacing w:val="2"/>
          <w:sz w:val="32"/>
          <w:szCs w:val="32"/>
          <w:highlight w:val="none"/>
        </w:rPr>
        <w:t>、超市、电商等各类流通企业，与乡村联合发展农超、农社、</w:t>
      </w:r>
      <w:r>
        <w:rPr>
          <w:rFonts w:hint="eastAsia" w:ascii="仿宋" w:hAnsi="仿宋" w:eastAsia="仿宋" w:cs="仿宋"/>
          <w:spacing w:val="9"/>
          <w:sz w:val="32"/>
          <w:szCs w:val="32"/>
          <w:highlight w:val="none"/>
        </w:rPr>
        <w:t>网购、直播带货等新型流通业态，提高产品市场占有率。</w:t>
      </w:r>
      <w:r>
        <w:rPr>
          <w:rFonts w:hint="eastAsia" w:ascii="仿宋" w:hAnsi="仿宋" w:eastAsia="仿宋" w:cs="仿宋"/>
          <w:spacing w:val="5"/>
          <w:sz w:val="32"/>
          <w:szCs w:val="32"/>
          <w:highlight w:val="none"/>
        </w:rPr>
        <w:t>鼓励</w:t>
      </w:r>
      <w:r>
        <w:rPr>
          <w:rFonts w:hint="eastAsia" w:cs="仿宋"/>
          <w:spacing w:val="5"/>
          <w:sz w:val="32"/>
          <w:szCs w:val="32"/>
          <w:highlight w:val="none"/>
          <w:lang w:eastAsia="zh-CN"/>
        </w:rPr>
        <w:t>恩平市消费扶贫专馆、</w:t>
      </w:r>
      <w:r>
        <w:rPr>
          <w:rFonts w:hint="eastAsia" w:ascii="仿宋" w:hAnsi="仿宋" w:eastAsia="仿宋" w:cs="仿宋"/>
          <w:spacing w:val="2"/>
          <w:sz w:val="32"/>
          <w:szCs w:val="32"/>
          <w:highlight w:val="none"/>
          <w:lang w:eastAsia="zh-CN"/>
        </w:rPr>
        <w:t>京东恩平馆</w:t>
      </w:r>
      <w:r>
        <w:rPr>
          <w:rFonts w:hint="eastAsia" w:ascii="仿宋" w:hAnsi="仿宋" w:eastAsia="仿宋" w:cs="仿宋"/>
          <w:spacing w:val="2"/>
          <w:sz w:val="32"/>
          <w:szCs w:val="32"/>
          <w:highlight w:val="none"/>
        </w:rPr>
        <w:t>等电商企业统筹利用大数据等优势，推动电商资源下沉到村</w:t>
      </w:r>
      <w:r>
        <w:rPr>
          <w:rFonts w:hint="eastAsia" w:ascii="仿宋" w:hAnsi="仿宋" w:eastAsia="仿宋" w:cs="仿宋"/>
          <w:spacing w:val="1"/>
          <w:sz w:val="32"/>
          <w:szCs w:val="32"/>
          <w:highlight w:val="none"/>
        </w:rPr>
        <w:t>，把</w:t>
      </w:r>
      <w:r>
        <w:rPr>
          <w:rFonts w:hint="eastAsia" w:ascii="仿宋" w:hAnsi="仿宋" w:eastAsia="仿宋" w:cs="仿宋"/>
          <w:spacing w:val="5"/>
          <w:sz w:val="32"/>
          <w:szCs w:val="32"/>
          <w:highlight w:val="none"/>
        </w:rPr>
        <w:t>农村土特产转化为适合网络销售的商品。鼓励民营企业参与农产</w:t>
      </w:r>
      <w:r>
        <w:rPr>
          <w:rFonts w:hint="eastAsia" w:ascii="仿宋" w:hAnsi="仿宋" w:eastAsia="仿宋" w:cs="仿宋"/>
          <w:spacing w:val="-6"/>
          <w:sz w:val="32"/>
          <w:szCs w:val="32"/>
          <w:highlight w:val="none"/>
        </w:rPr>
        <w:t>品产销对接活动，定向直购、优先采购结对村农特产品，签</w:t>
      </w:r>
      <w:r>
        <w:rPr>
          <w:rFonts w:hint="eastAsia" w:ascii="仿宋" w:hAnsi="仿宋" w:eastAsia="仿宋" w:cs="仿宋"/>
          <w:spacing w:val="-7"/>
          <w:sz w:val="32"/>
          <w:szCs w:val="32"/>
          <w:highlight w:val="none"/>
        </w:rPr>
        <w:t>订长</w:t>
      </w:r>
      <w:r>
        <w:rPr>
          <w:rFonts w:hint="eastAsia" w:ascii="仿宋" w:hAnsi="仿宋" w:eastAsia="仿宋" w:cs="仿宋"/>
          <w:spacing w:val="3"/>
          <w:sz w:val="32"/>
          <w:szCs w:val="32"/>
          <w:highlight w:val="none"/>
        </w:rPr>
        <w:t>期购销协议。利用好</w:t>
      </w:r>
      <w:r>
        <w:rPr>
          <w:rFonts w:hint="eastAsia" w:cs="仿宋"/>
          <w:spacing w:val="3"/>
          <w:sz w:val="32"/>
          <w:szCs w:val="32"/>
          <w:highlight w:val="none"/>
          <w:lang w:eastAsia="zh-CN"/>
        </w:rPr>
        <w:t>恩平</w:t>
      </w:r>
      <w:r>
        <w:rPr>
          <w:rFonts w:hint="eastAsia" w:ascii="仿宋" w:hAnsi="仿宋" w:eastAsia="仿宋" w:cs="仿宋"/>
          <w:spacing w:val="3"/>
          <w:sz w:val="32"/>
          <w:szCs w:val="32"/>
          <w:highlight w:val="none"/>
        </w:rPr>
        <w:t>市</w:t>
      </w:r>
      <w:r>
        <w:rPr>
          <w:rFonts w:hint="eastAsia" w:ascii="仿宋" w:hAnsi="仿宋" w:eastAsia="仿宋" w:cs="仿宋"/>
          <w:spacing w:val="5"/>
          <w:sz w:val="32"/>
          <w:szCs w:val="32"/>
          <w:highlight w:val="none"/>
        </w:rPr>
        <w:t>农副产品产销对接平台，采取“以购代捐”“以买代帮”等方</w:t>
      </w:r>
      <w:r>
        <w:rPr>
          <w:rFonts w:hint="eastAsia" w:ascii="仿宋" w:hAnsi="仿宋" w:eastAsia="仿宋" w:cs="仿宋"/>
          <w:spacing w:val="-1"/>
          <w:sz w:val="32"/>
          <w:szCs w:val="32"/>
          <w:highlight w:val="none"/>
        </w:rPr>
        <w:t>式购买产品和服务。鼓励企业在结对村开展</w:t>
      </w:r>
      <w:r>
        <w:rPr>
          <w:rFonts w:hint="eastAsia" w:ascii="仿宋" w:hAnsi="仿宋" w:eastAsia="仿宋" w:cs="仿宋"/>
          <w:spacing w:val="-2"/>
          <w:sz w:val="32"/>
          <w:szCs w:val="32"/>
          <w:highlight w:val="none"/>
        </w:rPr>
        <w:t>企业文化创建、党建、</w:t>
      </w:r>
      <w:r>
        <w:rPr>
          <w:rFonts w:hint="eastAsia" w:ascii="仿宋" w:hAnsi="仿宋" w:eastAsia="仿宋" w:cs="仿宋"/>
          <w:spacing w:val="4"/>
          <w:sz w:val="32"/>
          <w:szCs w:val="32"/>
          <w:highlight w:val="none"/>
        </w:rPr>
        <w:t>团建等活动，引导员工进行消费认购。</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5"/>
          <w:sz w:val="32"/>
          <w:szCs w:val="32"/>
          <w:highlight w:val="none"/>
        </w:rPr>
      </w:pPr>
      <w:r>
        <w:rPr>
          <w:rFonts w:hint="eastAsia" w:ascii="仿宋" w:hAnsi="仿宋" w:eastAsia="仿宋" w:cs="仿宋"/>
          <w:spacing w:val="5"/>
          <w:sz w:val="32"/>
          <w:szCs w:val="32"/>
          <w:highlight w:val="none"/>
          <w14:textOutline w14:w="5791" w14:cap="flat" w14:cmpd="sng">
            <w14:solidFill>
              <w14:srgbClr w14:val="000000"/>
            </w14:solidFill>
            <w14:prstDash w14:val="solid"/>
            <w14:miter w14:val="0"/>
          </w14:textOutline>
        </w:rPr>
        <w:t>（四）参与乡村建设。</w:t>
      </w:r>
      <w:r>
        <w:rPr>
          <w:rFonts w:hint="eastAsia" w:ascii="仿宋" w:hAnsi="仿宋" w:eastAsia="仿宋" w:cs="仿宋"/>
          <w:spacing w:val="5"/>
          <w:sz w:val="32"/>
          <w:szCs w:val="32"/>
          <w:highlight w:val="none"/>
        </w:rPr>
        <w:t>聚焦农村基本具备现代生活条件的目</w:t>
      </w:r>
      <w:r>
        <w:rPr>
          <w:rFonts w:hint="eastAsia" w:ascii="仿宋" w:hAnsi="仿宋" w:eastAsia="仿宋" w:cs="仿宋"/>
          <w:spacing w:val="2"/>
          <w:sz w:val="32"/>
          <w:szCs w:val="32"/>
          <w:highlight w:val="none"/>
        </w:rPr>
        <w:t>标，组织引导帮扶企业参与帮扶地区农村人居环境整治提</w:t>
      </w:r>
      <w:r>
        <w:rPr>
          <w:rFonts w:hint="eastAsia" w:ascii="仿宋" w:hAnsi="仿宋" w:eastAsia="仿宋" w:cs="仿宋"/>
          <w:spacing w:val="1"/>
          <w:sz w:val="32"/>
          <w:szCs w:val="32"/>
          <w:highlight w:val="none"/>
        </w:rPr>
        <w:t>升，持</w:t>
      </w:r>
      <w:r>
        <w:rPr>
          <w:rFonts w:hint="eastAsia" w:ascii="仿宋" w:hAnsi="仿宋" w:eastAsia="仿宋" w:cs="仿宋"/>
          <w:spacing w:val="-1"/>
          <w:sz w:val="32"/>
          <w:szCs w:val="32"/>
          <w:highlight w:val="none"/>
        </w:rPr>
        <w:t>续推进垃圾污水治理和厕所革命，助力“绿美</w:t>
      </w:r>
      <w:r>
        <w:rPr>
          <w:rFonts w:hint="eastAsia" w:ascii="仿宋" w:hAnsi="仿宋" w:eastAsia="仿宋" w:cs="仿宋"/>
          <w:spacing w:val="-1"/>
          <w:sz w:val="32"/>
          <w:szCs w:val="32"/>
          <w:highlight w:val="none"/>
          <w:lang w:eastAsia="zh-CN"/>
        </w:rPr>
        <w:t>恩平</w:t>
      </w:r>
      <w:r>
        <w:rPr>
          <w:rFonts w:hint="eastAsia" w:ascii="仿宋" w:hAnsi="仿宋" w:eastAsia="仿宋" w:cs="仿宋"/>
          <w:spacing w:val="-2"/>
          <w:sz w:val="32"/>
          <w:szCs w:val="32"/>
          <w:highlight w:val="none"/>
        </w:rPr>
        <w:t>”建设，参与乡村道路修缮、村庄绿化、“三线整治”等，建设村庄</w:t>
      </w:r>
      <w:r>
        <w:rPr>
          <w:rFonts w:hint="eastAsia" w:ascii="仿宋" w:hAnsi="仿宋" w:eastAsia="仿宋" w:cs="仿宋"/>
          <w:spacing w:val="-3"/>
          <w:sz w:val="32"/>
          <w:szCs w:val="32"/>
          <w:highlight w:val="none"/>
        </w:rPr>
        <w:t>公园，提</w:t>
      </w:r>
      <w:r>
        <w:rPr>
          <w:rFonts w:hint="eastAsia" w:ascii="仿宋" w:hAnsi="仿宋" w:eastAsia="仿宋" w:cs="仿宋"/>
          <w:spacing w:val="2"/>
          <w:sz w:val="32"/>
          <w:szCs w:val="32"/>
          <w:highlight w:val="none"/>
        </w:rPr>
        <w:t>升乡村风貌，不断改善农村生产生活条件。支持帮扶企</w:t>
      </w:r>
      <w:r>
        <w:rPr>
          <w:rFonts w:hint="eastAsia" w:ascii="仿宋" w:hAnsi="仿宋" w:eastAsia="仿宋" w:cs="仿宋"/>
          <w:spacing w:val="1"/>
          <w:sz w:val="32"/>
          <w:szCs w:val="32"/>
          <w:highlight w:val="none"/>
        </w:rPr>
        <w:t>业参与基础设施通村入户便民利民提升工程建设，通过投资兴业、包村包</w:t>
      </w:r>
      <w:r>
        <w:rPr>
          <w:rFonts w:hint="eastAsia" w:ascii="仿宋" w:hAnsi="仿宋" w:eastAsia="仿宋" w:cs="仿宋"/>
          <w:sz w:val="32"/>
          <w:szCs w:val="32"/>
          <w:highlight w:val="none"/>
        </w:rPr>
        <w:t>项目、捐资捐物等形式，参与村内道路、小型供水工程、</w:t>
      </w:r>
      <w:r>
        <w:rPr>
          <w:rFonts w:hint="eastAsia" w:ascii="仿宋" w:hAnsi="仿宋" w:eastAsia="仿宋" w:cs="仿宋"/>
          <w:spacing w:val="-1"/>
          <w:sz w:val="32"/>
          <w:szCs w:val="32"/>
          <w:highlight w:val="none"/>
        </w:rPr>
        <w:t>分布式</w:t>
      </w:r>
      <w:r>
        <w:rPr>
          <w:rFonts w:hint="eastAsia" w:ascii="仿宋" w:hAnsi="仿宋" w:eastAsia="仿宋" w:cs="仿宋"/>
          <w:spacing w:val="5"/>
          <w:sz w:val="32"/>
          <w:szCs w:val="32"/>
          <w:highlight w:val="none"/>
        </w:rPr>
        <w:t>清洁能源、仓储物流、公共照明、养老助残、文化体育等设施的</w:t>
      </w:r>
      <w:r>
        <w:rPr>
          <w:rFonts w:hint="eastAsia" w:ascii="仿宋" w:hAnsi="仿宋" w:eastAsia="仿宋" w:cs="仿宋"/>
          <w:spacing w:val="2"/>
          <w:sz w:val="32"/>
          <w:szCs w:val="32"/>
          <w:highlight w:val="none"/>
        </w:rPr>
        <w:t>建设和管护，推动乡村公共基础设施往村覆盖、往户延</w:t>
      </w:r>
      <w:r>
        <w:rPr>
          <w:rFonts w:hint="eastAsia" w:ascii="仿宋" w:hAnsi="仿宋" w:eastAsia="仿宋" w:cs="仿宋"/>
          <w:spacing w:val="1"/>
          <w:sz w:val="32"/>
          <w:szCs w:val="32"/>
          <w:highlight w:val="none"/>
        </w:rPr>
        <w:t>伸。鼓励</w:t>
      </w:r>
      <w:r>
        <w:rPr>
          <w:rFonts w:hint="eastAsia" w:ascii="仿宋" w:hAnsi="仿宋" w:eastAsia="仿宋" w:cs="仿宋"/>
          <w:spacing w:val="5"/>
          <w:sz w:val="32"/>
          <w:szCs w:val="32"/>
          <w:highlight w:val="none"/>
        </w:rPr>
        <w:t>帮扶企业发挥人才、技术、资金等优势，参与教育、医疗、健康</w:t>
      </w:r>
      <w:r>
        <w:rPr>
          <w:rFonts w:hint="eastAsia" w:ascii="仿宋" w:hAnsi="仿宋" w:eastAsia="仿宋" w:cs="仿宋"/>
          <w:spacing w:val="-1"/>
          <w:sz w:val="32"/>
          <w:szCs w:val="32"/>
          <w:highlight w:val="none"/>
        </w:rPr>
        <w:t>养老事业发展，帮助提升社会事业和公共服务水</w:t>
      </w:r>
      <w:r>
        <w:rPr>
          <w:rFonts w:hint="eastAsia" w:ascii="仿宋" w:hAnsi="仿宋" w:eastAsia="仿宋" w:cs="仿宋"/>
          <w:spacing w:val="-2"/>
          <w:sz w:val="32"/>
          <w:szCs w:val="32"/>
          <w:highlight w:val="none"/>
        </w:rPr>
        <w:t>平。引导运营商、</w:t>
      </w:r>
      <w:r>
        <w:rPr>
          <w:rFonts w:hint="eastAsia" w:ascii="仿宋" w:hAnsi="仿宋" w:eastAsia="仿宋" w:cs="仿宋"/>
          <w:spacing w:val="1"/>
          <w:sz w:val="32"/>
          <w:szCs w:val="32"/>
          <w:highlight w:val="none"/>
        </w:rPr>
        <w:t>信息服务供应商等帮扶企业依托现代管理和信息技</w:t>
      </w:r>
      <w:r>
        <w:rPr>
          <w:rFonts w:hint="eastAsia" w:ascii="仿宋" w:hAnsi="仿宋" w:eastAsia="仿宋" w:cs="仿宋"/>
          <w:sz w:val="32"/>
          <w:szCs w:val="32"/>
          <w:highlight w:val="none"/>
        </w:rPr>
        <w:t>术手段，参与</w:t>
      </w:r>
      <w:r>
        <w:rPr>
          <w:rFonts w:hint="eastAsia" w:ascii="仿宋" w:hAnsi="仿宋" w:eastAsia="仿宋" w:cs="仿宋"/>
          <w:spacing w:val="5"/>
          <w:sz w:val="32"/>
          <w:szCs w:val="32"/>
          <w:highlight w:val="none"/>
        </w:rPr>
        <w:t>数字乡村建设。充分发挥国资国企、驻江央企在人才、资金、技</w:t>
      </w:r>
      <w:r>
        <w:rPr>
          <w:rFonts w:hint="eastAsia" w:ascii="仿宋" w:hAnsi="仿宋" w:eastAsia="仿宋" w:cs="仿宋"/>
          <w:spacing w:val="-10"/>
          <w:sz w:val="32"/>
          <w:szCs w:val="32"/>
          <w:highlight w:val="none"/>
        </w:rPr>
        <w:t>术和专业等方面的优势，按市场化要求，结合地方特色，优化整</w:t>
      </w:r>
      <w:r>
        <w:rPr>
          <w:rFonts w:hint="eastAsia" w:ascii="仿宋" w:hAnsi="仿宋" w:eastAsia="仿宋" w:cs="仿宋"/>
          <w:spacing w:val="-2"/>
          <w:sz w:val="32"/>
          <w:szCs w:val="32"/>
          <w:highlight w:val="none"/>
        </w:rPr>
        <w:t>合资源，参与美丽圩镇、乡村振兴示范带建设，以产业振兴赋能</w:t>
      </w:r>
      <w:r>
        <w:rPr>
          <w:rFonts w:hint="eastAsia" w:ascii="仿宋" w:hAnsi="仿宋" w:eastAsia="仿宋" w:cs="仿宋"/>
          <w:spacing w:val="-5"/>
          <w:sz w:val="32"/>
          <w:szCs w:val="32"/>
          <w:highlight w:val="none"/>
        </w:rPr>
        <w:t>乡村建设。</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4"/>
          <w:sz w:val="32"/>
          <w:szCs w:val="32"/>
          <w:highlight w:val="none"/>
        </w:rPr>
      </w:pPr>
      <w:r>
        <w:rPr>
          <w:rFonts w:hint="eastAsia" w:ascii="仿宋" w:hAnsi="仿宋" w:eastAsia="仿宋" w:cs="仿宋"/>
          <w:sz w:val="32"/>
          <w:szCs w:val="32"/>
          <w:highlight w:val="none"/>
          <w14:textOutline w14:w="5791" w14:cap="flat" w14:cmpd="sng">
            <w14:solidFill>
              <w14:srgbClr w14:val="000000"/>
            </w14:solidFill>
            <w14:prstDash w14:val="solid"/>
            <w14:miter w14:val="0"/>
          </w14:textOutline>
        </w:rPr>
        <w:t>（五）参与乡村治理。</w:t>
      </w:r>
      <w:r>
        <w:rPr>
          <w:rFonts w:hint="eastAsia" w:ascii="仿宋" w:hAnsi="仿宋" w:eastAsia="仿宋" w:cs="仿宋"/>
          <w:sz w:val="32"/>
          <w:szCs w:val="32"/>
          <w:highlight w:val="none"/>
        </w:rPr>
        <w:t>组织引导帮扶企业发挥优势特长，通</w:t>
      </w:r>
      <w:r>
        <w:rPr>
          <w:rFonts w:hint="eastAsia" w:ascii="仿宋" w:hAnsi="仿宋" w:eastAsia="仿宋" w:cs="仿宋"/>
          <w:spacing w:val="3"/>
          <w:sz w:val="32"/>
          <w:szCs w:val="32"/>
          <w:highlight w:val="none"/>
        </w:rPr>
        <w:t>过支持乡村基层组织建设加强党的领导，参与发展</w:t>
      </w:r>
      <w:r>
        <w:rPr>
          <w:rFonts w:hint="eastAsia" w:ascii="仿宋" w:hAnsi="仿宋" w:eastAsia="仿宋" w:cs="仿宋"/>
          <w:spacing w:val="2"/>
          <w:sz w:val="32"/>
          <w:szCs w:val="32"/>
          <w:highlight w:val="none"/>
        </w:rPr>
        <w:t>新型农村集体</w:t>
      </w:r>
      <w:r>
        <w:rPr>
          <w:rFonts w:hint="eastAsia" w:ascii="仿宋" w:hAnsi="仿宋" w:eastAsia="仿宋" w:cs="仿宋"/>
          <w:spacing w:val="1"/>
          <w:sz w:val="32"/>
          <w:szCs w:val="32"/>
          <w:highlight w:val="none"/>
        </w:rPr>
        <w:t>经济，培育家庭农场、农民合作社、集体经济组织等新型农业经</w:t>
      </w:r>
      <w:r>
        <w:rPr>
          <w:rFonts w:hint="eastAsia" w:ascii="仿宋" w:hAnsi="仿宋" w:eastAsia="仿宋" w:cs="仿宋"/>
          <w:sz w:val="32"/>
          <w:szCs w:val="32"/>
          <w:highlight w:val="none"/>
        </w:rPr>
        <w:t>营主体，提高农民组织化水平。鼓励帮扶企业通过股份合作、共</w:t>
      </w:r>
      <w:r>
        <w:rPr>
          <w:rFonts w:hint="eastAsia" w:ascii="仿宋" w:hAnsi="仿宋" w:eastAsia="仿宋" w:cs="仿宋"/>
          <w:spacing w:val="-1"/>
          <w:sz w:val="32"/>
          <w:szCs w:val="32"/>
          <w:highlight w:val="none"/>
        </w:rPr>
        <w:t>同开发等多种形式，盘活乡村丰富资源，实现资源变资产、资金</w:t>
      </w:r>
      <w:r>
        <w:rPr>
          <w:rFonts w:hint="eastAsia" w:ascii="仿宋" w:hAnsi="仿宋" w:eastAsia="仿宋" w:cs="仿宋"/>
          <w:spacing w:val="1"/>
          <w:sz w:val="32"/>
          <w:szCs w:val="32"/>
          <w:highlight w:val="none"/>
        </w:rPr>
        <w:t>变股金、农民变股民，让农民群众有更多获得感、幸福感、安全</w:t>
      </w:r>
      <w:r>
        <w:rPr>
          <w:rFonts w:hint="eastAsia" w:ascii="仿宋" w:hAnsi="仿宋" w:eastAsia="仿宋" w:cs="仿宋"/>
          <w:spacing w:val="5"/>
          <w:sz w:val="32"/>
          <w:szCs w:val="32"/>
          <w:highlight w:val="none"/>
        </w:rPr>
        <w:t>感。组织引导帮扶企业参与帮扶地区文化事业发展，参与乡村文化礼堂、文化广场、乡村戏台、非遗传习场所等公共文化设施建设，培育文明乡风，推进移风易俗，培育向上向善、刚健朴实的文化气质，丰富乡村精神文化生活。组织引导民营企业充分利用农村人文资源和各类非物质文化遗产资源，保护传统工艺，促进</w:t>
      </w:r>
      <w:r>
        <w:rPr>
          <w:rFonts w:hint="eastAsia" w:ascii="仿宋" w:hAnsi="仿宋" w:eastAsia="仿宋" w:cs="仿宋"/>
          <w:spacing w:val="2"/>
          <w:sz w:val="32"/>
          <w:szCs w:val="32"/>
          <w:highlight w:val="none"/>
        </w:rPr>
        <w:t>乡村特色文化产业发展，促进乡村文化振兴。支</w:t>
      </w:r>
      <w:r>
        <w:rPr>
          <w:rFonts w:hint="eastAsia" w:ascii="仿宋" w:hAnsi="仿宋" w:eastAsia="仿宋" w:cs="仿宋"/>
          <w:spacing w:val="1"/>
          <w:sz w:val="32"/>
          <w:szCs w:val="32"/>
          <w:highlight w:val="none"/>
        </w:rPr>
        <w:t>持有序参与乡村</w:t>
      </w:r>
      <w:r>
        <w:rPr>
          <w:rFonts w:hint="eastAsia" w:ascii="仿宋" w:hAnsi="仿宋" w:eastAsia="仿宋" w:cs="仿宋"/>
          <w:spacing w:val="4"/>
          <w:sz w:val="32"/>
          <w:szCs w:val="32"/>
          <w:highlight w:val="none"/>
        </w:rPr>
        <w:t>治理，逐步提升乡村治理水平。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44" w:firstLineChars="200"/>
        <w:jc w:val="both"/>
        <w:textAlignment w:val="baseline"/>
        <w:rPr>
          <w:rFonts w:hint="eastAsia" w:ascii="仿宋" w:hAnsi="仿宋" w:eastAsia="仿宋" w:cs="仿宋"/>
          <w:spacing w:val="4"/>
          <w:sz w:val="32"/>
          <w:szCs w:val="32"/>
          <w:highlight w:val="none"/>
        </w:rPr>
      </w:pPr>
      <w:r>
        <w:rPr>
          <w:rFonts w:hint="eastAsia" w:ascii="仿宋" w:hAnsi="仿宋" w:eastAsia="仿宋" w:cs="仿宋"/>
          <w:spacing w:val="1"/>
          <w:sz w:val="32"/>
          <w:szCs w:val="32"/>
          <w:highlight w:val="none"/>
          <w14:textOutline w14:w="5791" w14:cap="flat" w14:cmpd="sng">
            <w14:solidFill>
              <w14:srgbClr w14:val="000000"/>
            </w14:solidFill>
            <w14:prstDash w14:val="solid"/>
            <w14:miter w14:val="0"/>
          </w14:textOutline>
        </w:rPr>
        <w:t>（六）参与公益帮扶。</w:t>
      </w:r>
      <w:r>
        <w:rPr>
          <w:rFonts w:hint="eastAsia" w:ascii="仿宋" w:hAnsi="仿宋" w:eastAsia="仿宋" w:cs="仿宋"/>
          <w:spacing w:val="1"/>
          <w:sz w:val="32"/>
          <w:szCs w:val="32"/>
          <w:highlight w:val="none"/>
        </w:rPr>
        <w:t>开展“广东扶贫济困日”活动，鼓励</w:t>
      </w:r>
      <w:r>
        <w:rPr>
          <w:rFonts w:hint="eastAsia" w:ascii="仿宋" w:hAnsi="仿宋" w:eastAsia="仿宋" w:cs="仿宋"/>
          <w:spacing w:val="5"/>
          <w:sz w:val="32"/>
          <w:szCs w:val="32"/>
          <w:highlight w:val="none"/>
        </w:rPr>
        <w:t>企业、社会组织和个人参与公益慈善事业。引导民营企业通过捐</w:t>
      </w:r>
      <w:r>
        <w:rPr>
          <w:rFonts w:hint="eastAsia" w:ascii="仿宋" w:hAnsi="仿宋" w:eastAsia="仿宋" w:cs="仿宋"/>
          <w:sz w:val="32"/>
          <w:szCs w:val="32"/>
          <w:highlight w:val="none"/>
        </w:rPr>
        <w:t>资捐物、设立帮扶基金等形式，参与爱心超市、仓储物流、公共</w:t>
      </w:r>
      <w:r>
        <w:rPr>
          <w:rFonts w:hint="eastAsia" w:ascii="仿宋" w:hAnsi="仿宋" w:eastAsia="仿宋" w:cs="仿宋"/>
          <w:spacing w:val="2"/>
          <w:sz w:val="32"/>
          <w:szCs w:val="32"/>
          <w:highlight w:val="none"/>
        </w:rPr>
        <w:t>照明、养老助残、文化卫生体育等设施建设，全面提升村</w:t>
      </w:r>
      <w:r>
        <w:rPr>
          <w:rFonts w:hint="eastAsia" w:ascii="仿宋" w:hAnsi="仿宋" w:eastAsia="仿宋" w:cs="仿宋"/>
          <w:spacing w:val="1"/>
          <w:sz w:val="32"/>
          <w:szCs w:val="32"/>
          <w:highlight w:val="none"/>
        </w:rPr>
        <w:t>级公共设施服务水平。组织企业员工开展志愿者服务，支持民营</w:t>
      </w:r>
      <w:r>
        <w:rPr>
          <w:rFonts w:hint="eastAsia" w:ascii="仿宋" w:hAnsi="仿宋" w:eastAsia="仿宋" w:cs="仿宋"/>
          <w:sz w:val="32"/>
          <w:szCs w:val="32"/>
          <w:highlight w:val="none"/>
        </w:rPr>
        <w:t>企业向</w:t>
      </w:r>
      <w:r>
        <w:rPr>
          <w:rFonts w:hint="eastAsia" w:ascii="仿宋" w:hAnsi="仿宋" w:eastAsia="仿宋" w:cs="仿宋"/>
          <w:spacing w:val="1"/>
          <w:sz w:val="32"/>
          <w:szCs w:val="32"/>
          <w:highlight w:val="none"/>
        </w:rPr>
        <w:t>结对村因病、因灾或其他突发意外情况导致生活困难的家庭，以</w:t>
      </w:r>
      <w:r>
        <w:rPr>
          <w:rFonts w:hint="eastAsia" w:ascii="仿宋" w:hAnsi="仿宋" w:eastAsia="仿宋" w:cs="仿宋"/>
          <w:spacing w:val="5"/>
          <w:sz w:val="32"/>
          <w:szCs w:val="32"/>
          <w:highlight w:val="none"/>
        </w:rPr>
        <w:t>及困难高校生、留守儿童等进行捐助。鼓励民营企业为改善农村中小学办学条件提供帮助。以关心关爱重病患者、残疾人、空巢</w:t>
      </w:r>
      <w:r>
        <w:rPr>
          <w:rFonts w:hint="eastAsia" w:ascii="仿宋" w:hAnsi="仿宋" w:eastAsia="仿宋" w:cs="仿宋"/>
          <w:spacing w:val="2"/>
          <w:sz w:val="32"/>
          <w:szCs w:val="32"/>
          <w:highlight w:val="none"/>
        </w:rPr>
        <w:t>老人、留守儿童为重点开展医疗救助、生活救助等公益活动</w:t>
      </w:r>
      <w:r>
        <w:rPr>
          <w:rFonts w:hint="eastAsia" w:ascii="仿宋" w:hAnsi="仿宋" w:eastAsia="仿宋" w:cs="仿宋"/>
          <w:spacing w:val="1"/>
          <w:sz w:val="32"/>
          <w:szCs w:val="32"/>
          <w:highlight w:val="none"/>
        </w:rPr>
        <w:t>，参</w:t>
      </w:r>
      <w:r>
        <w:rPr>
          <w:rFonts w:hint="eastAsia" w:ascii="仿宋" w:hAnsi="仿宋" w:eastAsia="仿宋" w:cs="仿宋"/>
          <w:spacing w:val="-1"/>
          <w:sz w:val="32"/>
          <w:szCs w:val="32"/>
          <w:highlight w:val="none"/>
        </w:rPr>
        <w:t>与救助困难群众，努力改善他们的生产生活条件。发</w:t>
      </w:r>
      <w:r>
        <w:rPr>
          <w:rFonts w:hint="eastAsia" w:ascii="仿宋" w:hAnsi="仿宋" w:eastAsia="仿宋" w:cs="仿宋"/>
          <w:spacing w:val="-2"/>
          <w:sz w:val="32"/>
          <w:szCs w:val="32"/>
          <w:highlight w:val="none"/>
        </w:rPr>
        <w:t>挥企业家个</w:t>
      </w:r>
      <w:r>
        <w:rPr>
          <w:rFonts w:hint="eastAsia" w:ascii="仿宋" w:hAnsi="仿宋" w:eastAsia="仿宋" w:cs="仿宋"/>
          <w:spacing w:val="4"/>
          <w:sz w:val="32"/>
          <w:szCs w:val="32"/>
          <w:highlight w:val="none"/>
        </w:rPr>
        <w:t>人影响力，以镇村慈善会、联谊会等平台，为结对村引入更多公</w:t>
      </w:r>
      <w:r>
        <w:rPr>
          <w:rFonts w:hint="eastAsia" w:ascii="仿宋" w:hAnsi="仿宋" w:eastAsia="仿宋" w:cs="仿宋"/>
          <w:spacing w:val="-5"/>
          <w:sz w:val="32"/>
          <w:szCs w:val="32"/>
          <w:highlight w:val="none"/>
        </w:rPr>
        <w:t>益资源，推动村庄公益事业发展。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rightChars="0" w:firstLine="644" w:firstLineChars="200"/>
        <w:textAlignment w:val="baseline"/>
        <w:rPr>
          <w:rFonts w:hint="eastAsia" w:ascii="仿宋" w:hAnsi="仿宋" w:eastAsia="仿宋" w:cs="仿宋"/>
          <w:spacing w:val="4"/>
          <w:sz w:val="32"/>
          <w:szCs w:val="32"/>
          <w:highlight w:val="none"/>
        </w:rPr>
      </w:pPr>
      <w:r>
        <w:rPr>
          <w:rFonts w:hint="eastAsia" w:ascii="仿宋" w:hAnsi="仿宋" w:eastAsia="仿宋" w:cs="仿宋"/>
          <w:spacing w:val="1"/>
          <w:sz w:val="32"/>
          <w:szCs w:val="32"/>
          <w:highlight w:val="none"/>
          <w:lang w:eastAsia="zh-CN"/>
          <w14:textOutline w14:w="5791" w14:cap="flat" w14:cmpd="sng">
            <w14:solidFill>
              <w14:srgbClr w14:val="000000"/>
            </w14:solidFill>
            <w14:prstDash w14:val="solid"/>
            <w14:miter w14:val="0"/>
          </w14:textOutline>
        </w:rPr>
        <w:t>（七）</w:t>
      </w:r>
      <w:r>
        <w:rPr>
          <w:rFonts w:hint="eastAsia" w:ascii="仿宋" w:hAnsi="仿宋" w:eastAsia="仿宋" w:cs="仿宋"/>
          <w:spacing w:val="1"/>
          <w:sz w:val="32"/>
          <w:szCs w:val="32"/>
          <w:highlight w:val="none"/>
          <w14:textOutline w14:w="5791" w14:cap="flat" w14:cmpd="sng">
            <w14:solidFill>
              <w14:srgbClr w14:val="000000"/>
            </w14:solidFill>
            <w14:prstDash w14:val="solid"/>
            <w14:miter w14:val="0"/>
          </w14:textOutline>
        </w:rPr>
        <w:t>聚焦党建引领。</w:t>
      </w:r>
      <w:r>
        <w:rPr>
          <w:rFonts w:hint="eastAsia" w:ascii="仿宋" w:hAnsi="仿宋" w:eastAsia="仿宋" w:cs="仿宋"/>
          <w:spacing w:val="-2"/>
          <w:sz w:val="32"/>
          <w:szCs w:val="32"/>
          <w:highlight w:val="none"/>
        </w:rPr>
        <w:t>坚持和加强党的全面领导，科学统筹实施“千企帮千镇</w:t>
      </w:r>
      <w:r>
        <w:rPr>
          <w:rFonts w:hint="eastAsia" w:ascii="仿宋" w:hAnsi="仿宋" w:eastAsia="仿宋" w:cs="仿宋"/>
          <w:spacing w:val="-2"/>
          <w:sz w:val="32"/>
          <w:szCs w:val="32"/>
          <w:highlight w:val="none"/>
          <w:lang w:val="en-US" w:eastAsia="zh-CN"/>
        </w:rPr>
        <w:t xml:space="preserve">  </w:t>
      </w:r>
      <w:r>
        <w:rPr>
          <w:rFonts w:hint="eastAsia" w:ascii="仿宋" w:hAnsi="仿宋" w:eastAsia="仿宋" w:cs="仿宋"/>
          <w:spacing w:val="-2"/>
          <w:sz w:val="32"/>
          <w:szCs w:val="32"/>
          <w:highlight w:val="none"/>
        </w:rPr>
        <w:t>万企兴万村”行动，增强行动内生动力。鼓</w:t>
      </w:r>
      <w:r>
        <w:rPr>
          <w:rFonts w:hint="eastAsia" w:ascii="仿宋" w:hAnsi="仿宋" w:eastAsia="仿宋" w:cs="仿宋"/>
          <w:spacing w:val="5"/>
          <w:sz w:val="32"/>
          <w:szCs w:val="32"/>
          <w:highlight w:val="none"/>
        </w:rPr>
        <w:t>励支持符合条件的民营企业家担任村支书、村主任、村集体经济</w:t>
      </w:r>
      <w:r>
        <w:rPr>
          <w:rFonts w:hint="eastAsia" w:ascii="仿宋" w:hAnsi="仿宋" w:eastAsia="仿宋" w:cs="仿宋"/>
          <w:sz w:val="32"/>
          <w:szCs w:val="32"/>
          <w:highlight w:val="none"/>
        </w:rPr>
        <w:t>组织负责人和荣誉职务，有序参与和提升乡村治理水平。鼓励各</w:t>
      </w:r>
      <w:r>
        <w:rPr>
          <w:rFonts w:hint="eastAsia" w:ascii="仿宋" w:hAnsi="仿宋" w:eastAsia="仿宋" w:cs="仿宋"/>
          <w:spacing w:val="16"/>
          <w:sz w:val="32"/>
          <w:szCs w:val="32"/>
          <w:highlight w:val="none"/>
        </w:rPr>
        <w:t>参与企业党组织发动企业广大党员在所在行业企业发挥优势特</w:t>
      </w:r>
      <w:r>
        <w:rPr>
          <w:rFonts w:hint="eastAsia" w:ascii="仿宋" w:hAnsi="仿宋" w:eastAsia="仿宋" w:cs="仿宋"/>
          <w:spacing w:val="5"/>
          <w:sz w:val="32"/>
          <w:szCs w:val="32"/>
          <w:highlight w:val="none"/>
        </w:rPr>
        <w:t>长，支持农村基层党组织建设。鼓励支持各企业党组织与农</w:t>
      </w:r>
      <w:r>
        <w:rPr>
          <w:rFonts w:hint="eastAsia" w:ascii="仿宋" w:hAnsi="仿宋" w:eastAsia="仿宋" w:cs="仿宋"/>
          <w:spacing w:val="4"/>
          <w:sz w:val="32"/>
          <w:szCs w:val="32"/>
          <w:highlight w:val="none"/>
        </w:rPr>
        <w:t>村基</w:t>
      </w:r>
      <w:r>
        <w:rPr>
          <w:rFonts w:hint="eastAsia" w:ascii="仿宋" w:hAnsi="仿宋" w:eastAsia="仿宋" w:cs="仿宋"/>
          <w:sz w:val="32"/>
          <w:szCs w:val="32"/>
          <w:highlight w:val="none"/>
        </w:rPr>
        <w:t>层党组织签订党建结对共建合作框架协议，通过项目化方式联建</w:t>
      </w:r>
      <w:r>
        <w:rPr>
          <w:rFonts w:hint="eastAsia" w:ascii="仿宋" w:hAnsi="仿宋" w:eastAsia="仿宋" w:cs="仿宋"/>
          <w:spacing w:val="5"/>
          <w:sz w:val="32"/>
          <w:szCs w:val="32"/>
          <w:highlight w:val="none"/>
        </w:rPr>
        <w:t>共建，充分发挥非公经济领域基层党组织和党员职工在党组织和党员职工在干事创业、联系群众、化解矛盾、基层治理等方</w:t>
      </w:r>
      <w:r>
        <w:rPr>
          <w:rFonts w:hint="eastAsia" w:ascii="仿宋" w:hAnsi="仿宋" w:eastAsia="仿宋" w:cs="仿宋"/>
          <w:spacing w:val="4"/>
          <w:sz w:val="32"/>
          <w:szCs w:val="32"/>
          <w:highlight w:val="none"/>
        </w:rPr>
        <w:t>面的作用，助推乡村振兴。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left="614" w:leftChars="0" w:right="0" w:rightChars="0" w:firstLine="334" w:firstLineChars="100"/>
        <w:textAlignment w:val="baseline"/>
        <w:rPr>
          <w:rFonts w:hint="eastAsia" w:ascii="黑体" w:hAnsi="黑体" w:eastAsia="黑体" w:cs="黑体"/>
          <w:spacing w:val="7"/>
          <w:sz w:val="32"/>
          <w:szCs w:val="32"/>
          <w:highlight w:val="none"/>
        </w:rPr>
      </w:pPr>
      <w:r>
        <w:rPr>
          <w:rFonts w:hint="eastAsia" w:ascii="黑体" w:hAnsi="黑体" w:eastAsia="黑体" w:cs="黑体"/>
          <w:spacing w:val="7"/>
          <w:sz w:val="32"/>
          <w:szCs w:val="32"/>
          <w:highlight w:val="none"/>
        </w:rPr>
        <w:t>三、提升精准对接机制</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40" w:firstLineChars="200"/>
        <w:textAlignment w:val="baseline"/>
        <w:rPr>
          <w:rFonts w:hint="eastAsia" w:ascii="仿宋" w:hAnsi="仿宋" w:eastAsia="仿宋" w:cs="仿宋"/>
          <w:spacing w:val="7"/>
          <w:sz w:val="32"/>
          <w:szCs w:val="32"/>
          <w:highlight w:val="none"/>
          <w:lang w:eastAsia="zh-CN"/>
        </w:rPr>
      </w:pPr>
      <w:r>
        <w:rPr>
          <w:rFonts w:hint="eastAsia" w:ascii="仿宋" w:hAnsi="仿宋" w:eastAsia="仿宋" w:cs="仿宋"/>
          <w:sz w:val="32"/>
          <w:szCs w:val="32"/>
          <w:highlight w:val="none"/>
          <w14:textOutline w14:w="5791" w14:cap="flat" w14:cmpd="sng">
            <w14:solidFill>
              <w14:srgbClr w14:val="000000"/>
            </w14:solidFill>
            <w14:prstDash w14:val="solid"/>
            <w14:miter w14:val="0"/>
          </w14:textOutline>
        </w:rPr>
        <w:t>（一）开展好回报家乡专项行动。</w:t>
      </w:r>
      <w:r>
        <w:rPr>
          <w:rFonts w:hint="eastAsia" w:ascii="仿宋" w:hAnsi="仿宋" w:eastAsia="仿宋" w:cs="仿宋"/>
          <w:sz w:val="32"/>
          <w:szCs w:val="32"/>
          <w:highlight w:val="none"/>
        </w:rPr>
        <w:t>各</w:t>
      </w:r>
      <w:r>
        <w:rPr>
          <w:rFonts w:hint="eastAsia" w:ascii="仿宋" w:hAnsi="仿宋" w:eastAsia="仿宋" w:cs="仿宋"/>
          <w:sz w:val="32"/>
          <w:szCs w:val="32"/>
          <w:highlight w:val="none"/>
          <w:lang w:eastAsia="zh-CN"/>
        </w:rPr>
        <w:t>镇</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街</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、市有关单位</w:t>
      </w:r>
      <w:r>
        <w:rPr>
          <w:rFonts w:hint="eastAsia" w:ascii="仿宋" w:hAnsi="仿宋" w:eastAsia="仿宋" w:cs="仿宋"/>
          <w:sz w:val="32"/>
          <w:szCs w:val="32"/>
          <w:highlight w:val="none"/>
        </w:rPr>
        <w:t>结合实际</w:t>
      </w:r>
      <w:r>
        <w:rPr>
          <w:rFonts w:hint="eastAsia" w:ascii="仿宋" w:hAnsi="仿宋" w:eastAsia="仿宋" w:cs="仿宋"/>
          <w:spacing w:val="2"/>
          <w:sz w:val="32"/>
          <w:szCs w:val="32"/>
          <w:highlight w:val="none"/>
        </w:rPr>
        <w:t>组织实施回报家乡专项行动，发挥企业家熟乡情、重亲</w:t>
      </w:r>
      <w:r>
        <w:rPr>
          <w:rFonts w:hint="eastAsia" w:ascii="仿宋" w:hAnsi="仿宋" w:eastAsia="仿宋" w:cs="仿宋"/>
          <w:spacing w:val="1"/>
          <w:sz w:val="32"/>
          <w:szCs w:val="32"/>
          <w:highlight w:val="none"/>
        </w:rPr>
        <w:t>情、有实</w:t>
      </w:r>
      <w:r>
        <w:rPr>
          <w:rFonts w:hint="eastAsia" w:ascii="仿宋" w:hAnsi="仿宋" w:eastAsia="仿宋" w:cs="仿宋"/>
          <w:spacing w:val="10"/>
          <w:sz w:val="32"/>
          <w:szCs w:val="32"/>
          <w:highlight w:val="none"/>
        </w:rPr>
        <w:t>力、讲信誉、乐奉献等优势特点，组织引导企业到</w:t>
      </w:r>
      <w:r>
        <w:rPr>
          <w:rFonts w:hint="eastAsia" w:ascii="仿宋" w:hAnsi="仿宋" w:eastAsia="仿宋" w:cs="仿宋"/>
          <w:spacing w:val="9"/>
          <w:sz w:val="32"/>
          <w:szCs w:val="32"/>
          <w:highlight w:val="none"/>
        </w:rPr>
        <w:t>乡投资兴业，</w:t>
      </w:r>
      <w:r>
        <w:rPr>
          <w:rFonts w:hint="eastAsia" w:ascii="仿宋" w:hAnsi="仿宋" w:eastAsia="仿宋" w:cs="仿宋"/>
          <w:spacing w:val="5"/>
          <w:sz w:val="32"/>
          <w:szCs w:val="32"/>
          <w:highlight w:val="none"/>
        </w:rPr>
        <w:t>参与各项社会事业，用看得见、摸得着、感受得到的成果回报家</w:t>
      </w:r>
      <w:r>
        <w:rPr>
          <w:rFonts w:hint="eastAsia" w:ascii="仿宋" w:hAnsi="仿宋" w:eastAsia="仿宋" w:cs="仿宋"/>
          <w:sz w:val="32"/>
          <w:szCs w:val="32"/>
          <w:highlight w:val="none"/>
        </w:rPr>
        <w:t>乡、造福桑梓，促进农业高质高效、乡村宜居宜业、农民富裕富</w:t>
      </w:r>
      <w:r>
        <w:rPr>
          <w:rFonts w:hint="eastAsia" w:ascii="仿宋" w:hAnsi="仿宋" w:eastAsia="仿宋" w:cs="仿宋"/>
          <w:spacing w:val="-2"/>
          <w:sz w:val="32"/>
          <w:szCs w:val="32"/>
          <w:highlight w:val="none"/>
        </w:rPr>
        <w:t>足。借助异地商会平台，进一步畅通民营经济人士</w:t>
      </w:r>
      <w:r>
        <w:rPr>
          <w:rFonts w:hint="eastAsia" w:ascii="仿宋" w:hAnsi="仿宋" w:eastAsia="仿宋" w:cs="仿宋"/>
          <w:spacing w:val="-3"/>
          <w:sz w:val="32"/>
          <w:szCs w:val="32"/>
          <w:highlight w:val="none"/>
        </w:rPr>
        <w:t>报效乡梓渠道，</w:t>
      </w:r>
      <w:r>
        <w:rPr>
          <w:rFonts w:hint="eastAsia" w:ascii="仿宋" w:hAnsi="仿宋" w:eastAsia="仿宋" w:cs="仿宋"/>
          <w:spacing w:val="1"/>
          <w:sz w:val="32"/>
          <w:szCs w:val="32"/>
          <w:highlight w:val="none"/>
        </w:rPr>
        <w:t>引导民营企业弘扬“义利兼顾、以义为先”光彩理念，打好“乡情牌”“乡愁牌”，推动民营企业家返乡创业、兴业，增强</w:t>
      </w:r>
      <w:r>
        <w:rPr>
          <w:rFonts w:hint="eastAsia" w:ascii="仿宋" w:hAnsi="仿宋" w:eastAsia="仿宋" w:cs="仿宋"/>
          <w:sz w:val="32"/>
          <w:szCs w:val="32"/>
          <w:highlight w:val="none"/>
        </w:rPr>
        <w:t>乡村</w:t>
      </w:r>
      <w:r>
        <w:rPr>
          <w:rFonts w:hint="eastAsia" w:ascii="仿宋" w:hAnsi="仿宋" w:eastAsia="仿宋" w:cs="仿宋"/>
          <w:spacing w:val="10"/>
          <w:sz w:val="32"/>
          <w:szCs w:val="32"/>
          <w:highlight w:val="none"/>
        </w:rPr>
        <w:t>发展的内生动力。各级各部门要配合做好组织企业</w:t>
      </w:r>
      <w:r>
        <w:rPr>
          <w:rFonts w:hint="eastAsia" w:ascii="仿宋" w:hAnsi="仿宋" w:eastAsia="仿宋" w:cs="仿宋"/>
          <w:spacing w:val="9"/>
          <w:sz w:val="32"/>
          <w:szCs w:val="32"/>
          <w:highlight w:val="none"/>
        </w:rPr>
        <w:t>、项目储备、</w:t>
      </w:r>
      <w:r>
        <w:rPr>
          <w:rFonts w:hint="eastAsia" w:ascii="仿宋" w:hAnsi="仿宋" w:eastAsia="仿宋" w:cs="仿宋"/>
          <w:spacing w:val="2"/>
          <w:sz w:val="32"/>
          <w:szCs w:val="32"/>
          <w:highlight w:val="none"/>
        </w:rPr>
        <w:t>开展对接、举办活动等工作，充分利</w:t>
      </w:r>
      <w:r>
        <w:rPr>
          <w:rFonts w:hint="eastAsia" w:ascii="仿宋" w:hAnsi="仿宋" w:eastAsia="仿宋" w:cs="仿宋"/>
          <w:spacing w:val="2"/>
          <w:sz w:val="32"/>
          <w:szCs w:val="32"/>
          <w:highlight w:val="none"/>
          <w:lang w:eastAsia="zh-CN"/>
        </w:rPr>
        <w:t>用恩平</w:t>
      </w:r>
      <w:r>
        <w:rPr>
          <w:rFonts w:hint="eastAsia" w:ascii="仿宋" w:hAnsi="仿宋" w:eastAsia="仿宋" w:cs="仿宋"/>
          <w:spacing w:val="2"/>
          <w:sz w:val="32"/>
          <w:szCs w:val="32"/>
          <w:highlight w:val="none"/>
        </w:rPr>
        <w:t>招商地</w:t>
      </w:r>
      <w:r>
        <w:rPr>
          <w:rFonts w:hint="eastAsia" w:ascii="仿宋" w:hAnsi="仿宋" w:eastAsia="仿宋" w:cs="仿宋"/>
          <w:spacing w:val="1"/>
          <w:sz w:val="32"/>
          <w:szCs w:val="32"/>
          <w:highlight w:val="none"/>
        </w:rPr>
        <w:t>图、恩平产业转移工业园招商驿站</w:t>
      </w:r>
      <w:r>
        <w:rPr>
          <w:rFonts w:hint="eastAsia" w:ascii="仿宋" w:hAnsi="仿宋" w:eastAsia="仿宋" w:cs="仿宋"/>
          <w:spacing w:val="5"/>
          <w:sz w:val="32"/>
          <w:szCs w:val="32"/>
          <w:highlight w:val="none"/>
        </w:rPr>
        <w:t>、广东省乡村振兴“千企帮千镇万企兴万村”行动信息平台等主动为参与企业提供项目信息、支</w:t>
      </w:r>
      <w:r>
        <w:rPr>
          <w:rFonts w:hint="eastAsia" w:ascii="仿宋" w:hAnsi="仿宋" w:eastAsia="仿宋" w:cs="仿宋"/>
          <w:spacing w:val="7"/>
          <w:sz w:val="32"/>
          <w:szCs w:val="32"/>
          <w:highlight w:val="none"/>
        </w:rPr>
        <w:t>持政策、落地审批等</w:t>
      </w:r>
      <w:r>
        <w:rPr>
          <w:rFonts w:hint="eastAsia" w:ascii="仿宋" w:hAnsi="仿宋" w:eastAsia="仿宋" w:cs="仿宋"/>
          <w:spacing w:val="7"/>
          <w:sz w:val="32"/>
          <w:szCs w:val="32"/>
          <w:highlight w:val="none"/>
          <w:lang w:eastAsia="zh-CN"/>
        </w:rPr>
        <w:t>服务。</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3"/>
        <w:textAlignment w:val="baseline"/>
        <w:rPr>
          <w:rFonts w:hint="eastAsia" w:ascii="仿宋" w:hAnsi="仿宋" w:eastAsia="仿宋" w:cs="仿宋"/>
          <w:spacing w:val="-2"/>
          <w:sz w:val="32"/>
          <w:szCs w:val="32"/>
          <w:highlight w:val="none"/>
        </w:rPr>
      </w:pPr>
      <w:r>
        <w:rPr>
          <w:rFonts w:hint="eastAsia" w:ascii="仿宋" w:hAnsi="仿宋" w:eastAsia="仿宋" w:cs="仿宋"/>
          <w:spacing w:val="-1"/>
          <w:sz w:val="32"/>
          <w:szCs w:val="32"/>
          <w:highlight w:val="none"/>
          <w14:textOutline w14:w="5791" w14:cap="flat" w14:cmpd="sng">
            <w14:solidFill>
              <w14:srgbClr w14:val="000000"/>
            </w14:solidFill>
            <w14:prstDash w14:val="solid"/>
            <w14:miter w14:val="0"/>
          </w14:textOutline>
        </w:rPr>
        <w:t>（二）充分发挥驻镇帮镇扶村作用。</w:t>
      </w:r>
      <w:r>
        <w:rPr>
          <w:rFonts w:hint="eastAsia" w:ascii="仿宋" w:hAnsi="仿宋" w:eastAsia="仿宋" w:cs="仿宋"/>
          <w:spacing w:val="-1"/>
          <w:sz w:val="32"/>
          <w:szCs w:val="32"/>
          <w:highlight w:val="none"/>
        </w:rPr>
        <w:t>把开展“千企帮千镇万</w:t>
      </w:r>
      <w:r>
        <w:rPr>
          <w:rFonts w:hint="eastAsia" w:ascii="仿宋" w:hAnsi="仿宋" w:eastAsia="仿宋" w:cs="仿宋"/>
          <w:spacing w:val="5"/>
          <w:sz w:val="32"/>
          <w:szCs w:val="32"/>
          <w:highlight w:val="none"/>
        </w:rPr>
        <w:t>企兴万村”行动作为驻镇帮镇扶村工作的重要内容，明确目</w:t>
      </w:r>
      <w:r>
        <w:rPr>
          <w:rFonts w:hint="eastAsia" w:ascii="仿宋" w:hAnsi="仿宋" w:eastAsia="仿宋" w:cs="仿宋"/>
          <w:spacing w:val="4"/>
          <w:sz w:val="32"/>
          <w:szCs w:val="32"/>
          <w:highlight w:val="none"/>
        </w:rPr>
        <w:t>标任</w:t>
      </w:r>
      <w:r>
        <w:rPr>
          <w:rFonts w:hint="eastAsia" w:ascii="仿宋" w:hAnsi="仿宋" w:eastAsia="仿宋" w:cs="仿宋"/>
          <w:spacing w:val="-4"/>
          <w:sz w:val="32"/>
          <w:szCs w:val="32"/>
          <w:highlight w:val="none"/>
        </w:rPr>
        <w:t>务，深入挖掘驻镇帮镇扶村帮扶资源，完善“党政机关+企事业</w:t>
      </w:r>
      <w:r>
        <w:rPr>
          <w:rFonts w:hint="eastAsia" w:ascii="仿宋" w:hAnsi="仿宋" w:eastAsia="仿宋" w:cs="仿宋"/>
          <w:spacing w:val="-1"/>
          <w:sz w:val="32"/>
          <w:szCs w:val="32"/>
          <w:highlight w:val="none"/>
        </w:rPr>
        <w:t>单位+N”组团式帮扶队伍，广开渠道动员引导各类企业参</w:t>
      </w:r>
      <w:r>
        <w:rPr>
          <w:rFonts w:hint="eastAsia" w:ascii="仿宋" w:hAnsi="仿宋" w:eastAsia="仿宋" w:cs="仿宋"/>
          <w:spacing w:val="-2"/>
          <w:sz w:val="32"/>
          <w:szCs w:val="32"/>
          <w:highlight w:val="none"/>
        </w:rPr>
        <w:t>与。驻</w:t>
      </w:r>
      <w:r>
        <w:rPr>
          <w:rFonts w:hint="eastAsia" w:ascii="仿宋" w:hAnsi="仿宋" w:eastAsia="仿宋" w:cs="仿宋"/>
          <w:spacing w:val="-1"/>
          <w:sz w:val="32"/>
          <w:szCs w:val="32"/>
          <w:highlight w:val="none"/>
        </w:rPr>
        <w:t>镇帮扶工作队要将企业优势和帮扶地区资源禀赋结合起来，因地制宜推动镇村特色农业产业发展，实现企业和镇村互利共赢发展。</w:t>
      </w:r>
      <w:r>
        <w:rPr>
          <w:rFonts w:hint="eastAsia" w:ascii="仿宋" w:hAnsi="仿宋" w:eastAsia="仿宋" w:cs="仿宋"/>
          <w:spacing w:val="5"/>
          <w:sz w:val="32"/>
          <w:szCs w:val="32"/>
          <w:highlight w:val="none"/>
        </w:rPr>
        <w:t>引导发动市县镇国资企业，驻江央企、民营企业等社会力量参与</w:t>
      </w:r>
      <w:r>
        <w:rPr>
          <w:rFonts w:hint="eastAsia" w:ascii="仿宋" w:hAnsi="仿宋" w:eastAsia="仿宋" w:cs="仿宋"/>
          <w:spacing w:val="-10"/>
          <w:sz w:val="32"/>
          <w:szCs w:val="32"/>
          <w:highlight w:val="none"/>
        </w:rPr>
        <w:t>驻镇帮镇扶村，参与帮扶镇村产业发展，促进就业创业，开展消</w:t>
      </w:r>
      <w:r>
        <w:rPr>
          <w:rFonts w:hint="eastAsia" w:ascii="仿宋" w:hAnsi="仿宋" w:eastAsia="仿宋" w:cs="仿宋"/>
          <w:spacing w:val="-2"/>
          <w:sz w:val="32"/>
          <w:szCs w:val="32"/>
          <w:highlight w:val="none"/>
        </w:rPr>
        <w:t>费帮扶，助力提升镇村基础设施和公共服务。</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3"/>
        <w:textAlignment w:val="baseline"/>
        <w:rPr>
          <w:rFonts w:hint="eastAsia" w:ascii="仿宋" w:hAnsi="仿宋" w:eastAsia="仿宋" w:cs="仿宋"/>
          <w:sz w:val="32"/>
          <w:szCs w:val="32"/>
          <w:highlight w:val="none"/>
        </w:rPr>
      </w:pPr>
      <w:r>
        <w:rPr>
          <w:rFonts w:hint="eastAsia" w:ascii="仿宋" w:hAnsi="仿宋" w:eastAsia="仿宋" w:cs="仿宋"/>
          <w:spacing w:val="5"/>
          <w:sz w:val="32"/>
          <w:szCs w:val="32"/>
          <w:highlight w:val="none"/>
          <w14:textOutline w14:w="5791" w14:cap="flat" w14:cmpd="sng">
            <w14:solidFill>
              <w14:srgbClr w14:val="000000"/>
            </w14:solidFill>
            <w14:prstDash w14:val="solid"/>
            <w14:miter w14:val="0"/>
          </w14:textOutline>
        </w:rPr>
        <w:t>（三）深化江门东西部区域平衡发展协作和定向帮扶。</w:t>
      </w:r>
      <w:r>
        <w:rPr>
          <w:rFonts w:hint="eastAsia" w:ascii="仿宋" w:hAnsi="仿宋" w:eastAsia="仿宋" w:cs="仿宋"/>
          <w:spacing w:val="2"/>
          <w:sz w:val="32"/>
          <w:szCs w:val="32"/>
          <w:highlight w:val="none"/>
        </w:rPr>
        <w:t>推动江门东</w:t>
      </w:r>
      <w:r>
        <w:rPr>
          <w:rFonts w:hint="eastAsia" w:ascii="仿宋" w:hAnsi="仿宋" w:eastAsia="仿宋" w:cs="仿宋"/>
          <w:spacing w:val="-3"/>
          <w:sz w:val="32"/>
          <w:szCs w:val="32"/>
          <w:highlight w:val="none"/>
        </w:rPr>
        <w:t>西部区域平衡发展对接，由市直（省直和中直驻江门）部门结对</w:t>
      </w:r>
      <w:r>
        <w:rPr>
          <w:rFonts w:hint="eastAsia" w:ascii="仿宋" w:hAnsi="仿宋" w:eastAsia="仿宋" w:cs="仿宋"/>
          <w:spacing w:val="-7"/>
          <w:sz w:val="32"/>
          <w:szCs w:val="32"/>
          <w:highlight w:val="none"/>
        </w:rPr>
        <w:t>挂钩经济相对薄弱村、东部</w:t>
      </w:r>
      <w:r>
        <w:rPr>
          <w:rFonts w:hint="eastAsia" w:ascii="仿宋" w:hAnsi="仿宋" w:eastAsia="仿宋" w:cs="仿宋"/>
          <w:spacing w:val="-7"/>
          <w:sz w:val="32"/>
          <w:szCs w:val="32"/>
          <w:highlight w:val="none"/>
          <w:lang w:eastAsia="zh-CN"/>
        </w:rPr>
        <w:t>蓬江区、江海区的</w:t>
      </w:r>
      <w:r>
        <w:rPr>
          <w:rFonts w:hint="eastAsia" w:ascii="仿宋" w:hAnsi="仿宋" w:eastAsia="仿宋" w:cs="仿宋"/>
          <w:spacing w:val="-7"/>
          <w:sz w:val="32"/>
          <w:szCs w:val="32"/>
          <w:highlight w:val="none"/>
        </w:rPr>
        <w:t>镇（街）结对挂钩</w:t>
      </w:r>
      <w:r>
        <w:rPr>
          <w:rFonts w:hint="eastAsia" w:ascii="仿宋" w:hAnsi="仿宋" w:eastAsia="仿宋" w:cs="仿宋"/>
          <w:spacing w:val="-7"/>
          <w:sz w:val="32"/>
          <w:szCs w:val="32"/>
          <w:highlight w:val="none"/>
          <w:lang w:eastAsia="zh-CN"/>
        </w:rPr>
        <w:t>我市</w:t>
      </w:r>
      <w:r>
        <w:rPr>
          <w:rFonts w:hint="eastAsia" w:ascii="仿宋" w:hAnsi="仿宋" w:eastAsia="仿宋" w:cs="仿宋"/>
          <w:spacing w:val="5"/>
          <w:sz w:val="32"/>
          <w:szCs w:val="32"/>
          <w:highlight w:val="none"/>
        </w:rPr>
        <w:t>的经济相对薄弱村、优质资源企业结对挂钩经济相对薄弱村的“三结对”挂钩工作机制。发动倡议爱心企业参与提升</w:t>
      </w:r>
      <w:r>
        <w:rPr>
          <w:rFonts w:hint="eastAsia" w:ascii="仿宋" w:hAnsi="仿宋" w:eastAsia="仿宋" w:cs="仿宋"/>
          <w:spacing w:val="1"/>
          <w:sz w:val="32"/>
          <w:szCs w:val="32"/>
          <w:highlight w:val="none"/>
        </w:rPr>
        <w:t>重点帮扶镇和薄弱村行动，结合企业自身情</w:t>
      </w:r>
      <w:r>
        <w:rPr>
          <w:rFonts w:hint="eastAsia" w:ascii="仿宋" w:hAnsi="仿宋" w:eastAsia="仿宋" w:cs="仿宋"/>
          <w:sz w:val="32"/>
          <w:szCs w:val="32"/>
          <w:highlight w:val="none"/>
        </w:rPr>
        <w:t>况和结对挂钩村实际</w:t>
      </w:r>
      <w:r>
        <w:rPr>
          <w:rFonts w:hint="eastAsia" w:ascii="仿宋" w:hAnsi="仿宋" w:eastAsia="仿宋" w:cs="仿宋"/>
          <w:spacing w:val="-12"/>
          <w:sz w:val="32"/>
          <w:szCs w:val="32"/>
          <w:highlight w:val="none"/>
        </w:rPr>
        <w:t>情况，自主选择资助式支持、合作式支持、捐赠式支持，</w:t>
      </w:r>
      <w:r>
        <w:rPr>
          <w:rFonts w:hint="eastAsia" w:ascii="仿宋" w:hAnsi="仿宋" w:eastAsia="仿宋" w:cs="仿宋"/>
          <w:spacing w:val="-13"/>
          <w:sz w:val="32"/>
          <w:szCs w:val="32"/>
          <w:highlight w:val="none"/>
        </w:rPr>
        <w:t>可以“</w:t>
      </w:r>
      <w:r>
        <w:rPr>
          <w:rFonts w:hint="eastAsia" w:ascii="仿宋" w:hAnsi="仿宋" w:eastAsia="仿宋" w:cs="仿宋"/>
          <w:spacing w:val="5"/>
          <w:sz w:val="32"/>
          <w:szCs w:val="32"/>
          <w:highlight w:val="none"/>
          <w:lang w:eastAsia="zh-CN"/>
        </w:rPr>
        <w:t>一</w:t>
      </w:r>
      <w:r>
        <w:rPr>
          <w:rFonts w:hint="eastAsia" w:ascii="仿宋" w:hAnsi="仿宋" w:eastAsia="仿宋" w:cs="仿宋"/>
          <w:spacing w:val="5"/>
          <w:sz w:val="32"/>
          <w:szCs w:val="32"/>
          <w:highlight w:val="none"/>
        </w:rPr>
        <w:t>企一村”“一企多村”“一村多企”方式，从资金支持、产业发</w:t>
      </w:r>
      <w:r>
        <w:rPr>
          <w:rFonts w:hint="eastAsia" w:ascii="仿宋" w:hAnsi="仿宋" w:eastAsia="仿宋" w:cs="仿宋"/>
          <w:sz w:val="32"/>
          <w:szCs w:val="32"/>
          <w:highlight w:val="none"/>
        </w:rPr>
        <w:t>展、信息互动、人文交流等方面建立结对帮扶工</w:t>
      </w:r>
      <w:r>
        <w:rPr>
          <w:rFonts w:hint="eastAsia" w:ascii="仿宋" w:hAnsi="仿宋" w:eastAsia="仿宋" w:cs="仿宋"/>
          <w:spacing w:val="-1"/>
          <w:sz w:val="32"/>
          <w:szCs w:val="32"/>
          <w:highlight w:val="none"/>
        </w:rPr>
        <w:t>作机制，帮助巩</w:t>
      </w:r>
      <w:r>
        <w:rPr>
          <w:rFonts w:hint="eastAsia" w:ascii="仿宋" w:hAnsi="仿宋" w:eastAsia="仿宋" w:cs="仿宋"/>
          <w:spacing w:val="1"/>
          <w:sz w:val="32"/>
          <w:szCs w:val="32"/>
          <w:highlight w:val="none"/>
        </w:rPr>
        <w:t>固拓展脱贫攻坚成果。</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28"/>
        <w:textAlignment w:val="baseline"/>
        <w:rPr>
          <w:rFonts w:hint="eastAsia" w:ascii="仿宋" w:hAnsi="仿宋" w:eastAsia="仿宋" w:cs="仿宋"/>
          <w:sz w:val="32"/>
          <w:szCs w:val="32"/>
          <w:highlight w:val="none"/>
        </w:rPr>
      </w:pPr>
      <w:r>
        <w:rPr>
          <w:rFonts w:hint="eastAsia" w:ascii="仿宋" w:hAnsi="仿宋" w:eastAsia="仿宋" w:cs="仿宋"/>
          <w:spacing w:val="5"/>
          <w:sz w:val="32"/>
          <w:szCs w:val="32"/>
          <w:highlight w:val="none"/>
          <w14:textOutline w14:w="5791" w14:cap="flat" w14:cmpd="sng">
            <w14:solidFill>
              <w14:srgbClr w14:val="000000"/>
            </w14:solidFill>
            <w14:prstDash w14:val="solid"/>
            <w14:miter w14:val="0"/>
          </w14:textOutline>
        </w:rPr>
        <w:t>（四）精心组织项目对接活动。</w:t>
      </w:r>
      <w:r>
        <w:rPr>
          <w:rFonts w:hint="eastAsia" w:ascii="仿宋" w:hAnsi="仿宋" w:eastAsia="仿宋" w:cs="仿宋"/>
          <w:spacing w:val="5"/>
          <w:sz w:val="32"/>
          <w:szCs w:val="32"/>
          <w:highlight w:val="none"/>
        </w:rPr>
        <w:t>每年至少组织举办一次“千</w:t>
      </w:r>
      <w:r>
        <w:rPr>
          <w:rFonts w:hint="eastAsia" w:ascii="仿宋" w:hAnsi="仿宋" w:eastAsia="仿宋" w:cs="仿宋"/>
          <w:spacing w:val="-4"/>
          <w:sz w:val="32"/>
          <w:szCs w:val="32"/>
          <w:highlight w:val="none"/>
        </w:rPr>
        <w:t>企帮千镇</w:t>
      </w:r>
      <w:r>
        <w:rPr>
          <w:rFonts w:hint="eastAsia" w:ascii="仿宋" w:hAnsi="仿宋" w:eastAsia="仿宋" w:cs="仿宋"/>
          <w:spacing w:val="-4"/>
          <w:sz w:val="32"/>
          <w:szCs w:val="32"/>
          <w:highlight w:val="none"/>
          <w:lang w:val="en-US" w:eastAsia="zh-CN"/>
        </w:rPr>
        <w:t xml:space="preserve"> </w:t>
      </w:r>
      <w:r>
        <w:rPr>
          <w:rFonts w:hint="eastAsia" w:ascii="仿宋" w:hAnsi="仿宋" w:eastAsia="仿宋" w:cs="仿宋"/>
          <w:spacing w:val="-4"/>
          <w:sz w:val="32"/>
          <w:szCs w:val="32"/>
          <w:highlight w:val="none"/>
        </w:rPr>
        <w:t>万企兴万村”行动项目对接会、推介会，形成镇（村）</w:t>
      </w:r>
      <w:r>
        <w:rPr>
          <w:rFonts w:hint="eastAsia" w:ascii="仿宋" w:hAnsi="仿宋" w:eastAsia="仿宋" w:cs="仿宋"/>
          <w:spacing w:val="-3"/>
          <w:sz w:val="32"/>
          <w:szCs w:val="32"/>
          <w:highlight w:val="none"/>
        </w:rPr>
        <w:t>企对接清单，为镇企、村企合作共建搭建平台，提供组织引导对</w:t>
      </w:r>
      <w:r>
        <w:rPr>
          <w:rFonts w:hint="eastAsia" w:ascii="仿宋" w:hAnsi="仿宋" w:eastAsia="仿宋" w:cs="仿宋"/>
          <w:spacing w:val="5"/>
          <w:sz w:val="32"/>
          <w:szCs w:val="32"/>
          <w:highlight w:val="none"/>
        </w:rPr>
        <w:t>接服务。驻镇帮镇扶村工作队及时协调解决镇（村）企合作中遇</w:t>
      </w:r>
      <w:r>
        <w:rPr>
          <w:rFonts w:hint="eastAsia" w:ascii="仿宋" w:hAnsi="仿宋" w:eastAsia="仿宋" w:cs="仿宋"/>
          <w:spacing w:val="-2"/>
          <w:sz w:val="32"/>
          <w:szCs w:val="32"/>
          <w:highlight w:val="none"/>
        </w:rPr>
        <w:t>到的困难和问题，落实资金扶持、项目配套、贷款融资等优惠政</w:t>
      </w:r>
      <w:r>
        <w:rPr>
          <w:rFonts w:hint="eastAsia" w:ascii="仿宋" w:hAnsi="仿宋" w:eastAsia="仿宋" w:cs="仿宋"/>
          <w:spacing w:val="-5"/>
          <w:sz w:val="32"/>
          <w:szCs w:val="32"/>
          <w:highlight w:val="none"/>
        </w:rPr>
        <w:t>策，优化程序，简化流程，提高效率，努力促成一批巩固脱贫成</w:t>
      </w:r>
      <w:r>
        <w:rPr>
          <w:rFonts w:hint="eastAsia" w:ascii="仿宋" w:hAnsi="仿宋" w:eastAsia="仿宋" w:cs="仿宋"/>
          <w:spacing w:val="6"/>
          <w:sz w:val="32"/>
          <w:szCs w:val="32"/>
          <w:highlight w:val="none"/>
        </w:rPr>
        <w:t>果和助力乡村振兴示范项目。</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60" w:firstLineChars="200"/>
        <w:textAlignment w:val="baseline"/>
        <w:rPr>
          <w:rFonts w:hint="eastAsia" w:ascii="黑体" w:hAnsi="黑体" w:eastAsia="黑体" w:cs="黑体"/>
          <w:sz w:val="32"/>
          <w:szCs w:val="32"/>
          <w:highlight w:val="none"/>
        </w:rPr>
      </w:pPr>
      <w:r>
        <w:rPr>
          <w:rFonts w:hint="eastAsia" w:ascii="黑体" w:hAnsi="黑体" w:eastAsia="黑体" w:cs="黑体"/>
          <w:spacing w:val="5"/>
          <w:sz w:val="32"/>
          <w:szCs w:val="32"/>
          <w:highlight w:val="none"/>
        </w:rPr>
        <w:t>四、提升保障措施</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7"/>
          <w:sz w:val="32"/>
          <w:szCs w:val="32"/>
          <w:highlight w:val="none"/>
        </w:rPr>
      </w:pPr>
      <w:r>
        <w:rPr>
          <w:rFonts w:hint="eastAsia" w:ascii="仿宋" w:hAnsi="仿宋" w:eastAsia="仿宋" w:cs="仿宋"/>
          <w:spacing w:val="-9"/>
          <w:sz w:val="32"/>
          <w:szCs w:val="32"/>
          <w:highlight w:val="none"/>
          <w14:textOutline w14:w="5791" w14:cap="flat" w14:cmpd="sng">
            <w14:solidFill>
              <w14:srgbClr w14:val="000000"/>
            </w14:solidFill>
            <w14:prstDash w14:val="solid"/>
            <w14:miter w14:val="0"/>
          </w14:textOutline>
        </w:rPr>
        <w:t>（一）强化组织领导</w:t>
      </w:r>
      <w:r>
        <w:rPr>
          <w:rFonts w:hint="eastAsia" w:ascii="仿宋" w:hAnsi="仿宋" w:eastAsia="仿宋" w:cs="仿宋"/>
          <w:spacing w:val="2"/>
          <w:sz w:val="32"/>
          <w:szCs w:val="32"/>
          <w:highlight w:val="none"/>
        </w:rPr>
        <w:t>。</w:t>
      </w:r>
      <w:r>
        <w:rPr>
          <w:rFonts w:hint="eastAsia" w:ascii="仿宋" w:hAnsi="仿宋" w:eastAsia="仿宋" w:cs="仿宋"/>
          <w:spacing w:val="2"/>
          <w:sz w:val="32"/>
          <w:szCs w:val="32"/>
          <w:highlight w:val="none"/>
          <w:lang w:eastAsia="zh-CN"/>
        </w:rPr>
        <w:t>市直有关单位、各镇（街）</w:t>
      </w:r>
      <w:r>
        <w:rPr>
          <w:rFonts w:hint="eastAsia" w:ascii="仿宋" w:hAnsi="仿宋" w:eastAsia="仿宋" w:cs="仿宋"/>
          <w:spacing w:val="2"/>
          <w:sz w:val="32"/>
          <w:szCs w:val="32"/>
          <w:highlight w:val="none"/>
        </w:rPr>
        <w:t>要把“千企帮千镇万企兴万村”行动纳入“百县千镇万村高质量发展工程”总体部署，在</w:t>
      </w:r>
      <w:r>
        <w:rPr>
          <w:rFonts w:hint="eastAsia" w:ascii="仿宋" w:hAnsi="仿宋" w:eastAsia="仿宋" w:cs="仿宋"/>
          <w:spacing w:val="2"/>
          <w:sz w:val="32"/>
          <w:szCs w:val="32"/>
          <w:highlight w:val="none"/>
          <w:lang w:eastAsia="zh-CN"/>
        </w:rPr>
        <w:t>恩平</w:t>
      </w:r>
      <w:r>
        <w:rPr>
          <w:rFonts w:hint="eastAsia" w:ascii="仿宋" w:hAnsi="仿宋" w:eastAsia="仿宋" w:cs="仿宋"/>
          <w:spacing w:val="2"/>
          <w:sz w:val="32"/>
          <w:szCs w:val="32"/>
          <w:highlight w:val="none"/>
        </w:rPr>
        <w:t>市“百县千镇万村高质量发展工程”乡村振兴专班统筹协调下，推动建立由相关职能部门参与的</w:t>
      </w:r>
      <w:r>
        <w:rPr>
          <w:rFonts w:hint="eastAsia" w:ascii="仿宋" w:hAnsi="仿宋" w:eastAsia="仿宋" w:cs="仿宋"/>
          <w:spacing w:val="2"/>
          <w:sz w:val="32"/>
          <w:szCs w:val="32"/>
          <w:highlight w:val="none"/>
          <w:lang w:eastAsia="zh-CN"/>
        </w:rPr>
        <w:t>恩平</w:t>
      </w:r>
      <w:r>
        <w:rPr>
          <w:rFonts w:hint="eastAsia" w:ascii="仿宋" w:hAnsi="仿宋" w:eastAsia="仿宋" w:cs="仿宋"/>
          <w:spacing w:val="2"/>
          <w:sz w:val="32"/>
          <w:szCs w:val="32"/>
          <w:highlight w:val="none"/>
        </w:rPr>
        <w:t>市“</w:t>
      </w:r>
      <w:r>
        <w:rPr>
          <w:rFonts w:hint="eastAsia" w:ascii="仿宋" w:hAnsi="仿宋" w:eastAsia="仿宋" w:cs="仿宋"/>
          <w:spacing w:val="1"/>
          <w:sz w:val="32"/>
          <w:szCs w:val="32"/>
          <w:highlight w:val="none"/>
        </w:rPr>
        <w:t>千企帮千镇</w:t>
      </w:r>
      <w:r>
        <w:rPr>
          <w:rFonts w:hint="eastAsia" w:ascii="仿宋" w:hAnsi="仿宋" w:eastAsia="仿宋" w:cs="仿宋"/>
          <w:spacing w:val="-1"/>
          <w:sz w:val="32"/>
          <w:szCs w:val="32"/>
          <w:highlight w:val="none"/>
        </w:rPr>
        <w:t>万企兴万村”行动工作协调机制，完善</w:t>
      </w:r>
      <w:r>
        <w:rPr>
          <w:rFonts w:hint="eastAsia" w:ascii="仿宋" w:hAnsi="仿宋" w:eastAsia="仿宋" w:cs="仿宋"/>
          <w:spacing w:val="-2"/>
          <w:sz w:val="32"/>
          <w:szCs w:val="32"/>
          <w:highlight w:val="none"/>
        </w:rPr>
        <w:t>部门协同、上下联动、分</w:t>
      </w:r>
      <w:r>
        <w:rPr>
          <w:rFonts w:hint="eastAsia" w:ascii="仿宋" w:hAnsi="仿宋" w:eastAsia="仿宋" w:cs="仿宋"/>
          <w:spacing w:val="1"/>
          <w:sz w:val="32"/>
          <w:szCs w:val="32"/>
          <w:highlight w:val="none"/>
        </w:rPr>
        <w:t>工合作的工作机制，明确成员单位职责分工，各司其职、各</w:t>
      </w:r>
      <w:r>
        <w:rPr>
          <w:rFonts w:hint="eastAsia" w:ascii="仿宋" w:hAnsi="仿宋" w:eastAsia="仿宋" w:cs="仿宋"/>
          <w:sz w:val="32"/>
          <w:szCs w:val="32"/>
          <w:highlight w:val="none"/>
        </w:rPr>
        <w:t>尽其</w:t>
      </w:r>
      <w:r>
        <w:rPr>
          <w:rFonts w:hint="eastAsia" w:ascii="仿宋" w:hAnsi="仿宋" w:eastAsia="仿宋" w:cs="仿宋"/>
          <w:spacing w:val="5"/>
          <w:sz w:val="32"/>
          <w:szCs w:val="32"/>
          <w:highlight w:val="none"/>
        </w:rPr>
        <w:t>责，做好组织领导、指导推动、统筹协调和服务保障等工作。加</w:t>
      </w:r>
      <w:r>
        <w:rPr>
          <w:rFonts w:hint="eastAsia" w:ascii="仿宋" w:hAnsi="仿宋" w:eastAsia="仿宋" w:cs="仿宋"/>
          <w:spacing w:val="2"/>
          <w:sz w:val="32"/>
          <w:szCs w:val="32"/>
          <w:highlight w:val="none"/>
        </w:rPr>
        <w:t>强考核评估、督促指导、情况通报、数据录入等工</w:t>
      </w:r>
      <w:r>
        <w:rPr>
          <w:rFonts w:hint="eastAsia" w:ascii="仿宋" w:hAnsi="仿宋" w:eastAsia="仿宋" w:cs="仿宋"/>
          <w:spacing w:val="1"/>
          <w:sz w:val="32"/>
          <w:szCs w:val="32"/>
          <w:highlight w:val="none"/>
        </w:rPr>
        <w:t>作，确保行动</w:t>
      </w:r>
      <w:r>
        <w:rPr>
          <w:rFonts w:hint="eastAsia" w:ascii="仿宋" w:hAnsi="仿宋" w:eastAsia="仿宋" w:cs="仿宋"/>
          <w:spacing w:val="5"/>
          <w:sz w:val="32"/>
          <w:szCs w:val="32"/>
          <w:highlight w:val="none"/>
        </w:rPr>
        <w:t>取得扎实成效。发挥</w:t>
      </w:r>
      <w:r>
        <w:rPr>
          <w:rFonts w:hint="eastAsia" w:ascii="仿宋" w:hAnsi="仿宋" w:eastAsia="仿宋" w:cs="仿宋"/>
          <w:spacing w:val="5"/>
          <w:sz w:val="32"/>
          <w:szCs w:val="32"/>
          <w:highlight w:val="none"/>
          <w:lang w:eastAsia="zh-CN"/>
        </w:rPr>
        <w:t>县镇</w:t>
      </w:r>
      <w:r>
        <w:rPr>
          <w:rFonts w:hint="eastAsia" w:ascii="仿宋" w:hAnsi="仿宋" w:eastAsia="仿宋" w:cs="仿宋"/>
          <w:spacing w:val="5"/>
          <w:sz w:val="32"/>
          <w:szCs w:val="32"/>
          <w:highlight w:val="none"/>
        </w:rPr>
        <w:t>两级群团组织、慈善机构等多方面的渠</w:t>
      </w:r>
      <w:r>
        <w:rPr>
          <w:rFonts w:hint="eastAsia" w:ascii="仿宋" w:hAnsi="仿宋" w:eastAsia="仿宋" w:cs="仿宋"/>
          <w:spacing w:val="2"/>
          <w:sz w:val="32"/>
          <w:szCs w:val="32"/>
          <w:highlight w:val="none"/>
        </w:rPr>
        <w:t>道优势，支持各民主党派、工商联、无党派人士参与，做好“侨</w:t>
      </w:r>
      <w:r>
        <w:rPr>
          <w:rFonts w:hint="eastAsia" w:ascii="仿宋" w:hAnsi="仿宋" w:eastAsia="仿宋" w:cs="仿宋"/>
          <w:spacing w:val="-6"/>
          <w:sz w:val="32"/>
          <w:szCs w:val="32"/>
          <w:highlight w:val="none"/>
        </w:rPr>
        <w:t>胞”“乡贤”等文章，广汇资源智慧和力量，共同推动行动</w:t>
      </w:r>
      <w:r>
        <w:rPr>
          <w:rFonts w:hint="eastAsia" w:ascii="仿宋" w:hAnsi="仿宋" w:eastAsia="仿宋" w:cs="仿宋"/>
          <w:spacing w:val="-7"/>
          <w:sz w:val="32"/>
          <w:szCs w:val="32"/>
          <w:highlight w:val="none"/>
        </w:rPr>
        <w:t>落实</w:t>
      </w:r>
      <w:r>
        <w:rPr>
          <w:rFonts w:hint="eastAsia" w:ascii="仿宋" w:hAnsi="仿宋" w:eastAsia="仿宋" w:cs="仿宋"/>
          <w:spacing w:val="-8"/>
          <w:sz w:val="32"/>
          <w:szCs w:val="32"/>
          <w:highlight w:val="none"/>
        </w:rPr>
        <w:t>落地。</w:t>
      </w:r>
      <w:r>
        <w:rPr>
          <w:rFonts w:hint="eastAsia" w:ascii="仿宋" w:hAnsi="仿宋" w:eastAsia="仿宋" w:cs="仿宋"/>
          <w:spacing w:val="-8"/>
          <w:sz w:val="32"/>
          <w:szCs w:val="32"/>
          <w:highlight w:val="none"/>
          <w:lang w:eastAsia="zh-CN"/>
        </w:rPr>
        <w:t>各镇（街）</w:t>
      </w:r>
      <w:r>
        <w:rPr>
          <w:rFonts w:hint="eastAsia" w:ascii="仿宋" w:hAnsi="仿宋" w:eastAsia="仿宋" w:cs="仿宋"/>
          <w:spacing w:val="-8"/>
          <w:sz w:val="32"/>
          <w:szCs w:val="32"/>
          <w:highlight w:val="none"/>
        </w:rPr>
        <w:t>要引导本地区国有企业、民营企业、商会、</w:t>
      </w:r>
      <w:r>
        <w:rPr>
          <w:rFonts w:hint="eastAsia" w:ascii="仿宋" w:hAnsi="仿宋" w:eastAsia="仿宋" w:cs="仿宋"/>
          <w:spacing w:val="6"/>
          <w:sz w:val="32"/>
          <w:szCs w:val="32"/>
          <w:highlight w:val="none"/>
        </w:rPr>
        <w:t>协会等各类企业或经济组织参与“千企帮千镇万企兴万村”。</w:t>
      </w:r>
      <w:r>
        <w:rPr>
          <w:rFonts w:hint="eastAsia" w:ascii="仿宋" w:hAnsi="仿宋" w:eastAsia="仿宋" w:cs="仿宋"/>
          <w:spacing w:val="6"/>
          <w:sz w:val="32"/>
          <w:szCs w:val="32"/>
          <w:highlight w:val="none"/>
          <w:lang w:eastAsia="zh-CN"/>
        </w:rPr>
        <w:t>市工商联、市慈善会</w:t>
      </w:r>
      <w:r>
        <w:rPr>
          <w:rFonts w:hint="eastAsia" w:ascii="仿宋" w:hAnsi="仿宋" w:eastAsia="仿宋" w:cs="仿宋"/>
          <w:sz w:val="32"/>
          <w:szCs w:val="32"/>
          <w:highlight w:val="none"/>
        </w:rPr>
        <w:t>要</w:t>
      </w:r>
      <w:r>
        <w:rPr>
          <w:rFonts w:hint="eastAsia" w:ascii="仿宋" w:hAnsi="仿宋" w:eastAsia="仿宋" w:cs="仿宋"/>
          <w:sz w:val="32"/>
          <w:szCs w:val="32"/>
          <w:highlight w:val="none"/>
          <w:lang w:eastAsia="zh-CN"/>
        </w:rPr>
        <w:t>协助各镇（街），跟我市实际情况，</w:t>
      </w:r>
      <w:r>
        <w:rPr>
          <w:rFonts w:hint="eastAsia" w:ascii="仿宋" w:hAnsi="仿宋" w:eastAsia="仿宋" w:cs="仿宋"/>
          <w:sz w:val="32"/>
          <w:szCs w:val="32"/>
          <w:highlight w:val="none"/>
        </w:rPr>
        <w:t>将在“6·30”等活动中成功对</w:t>
      </w:r>
      <w:r>
        <w:rPr>
          <w:rFonts w:hint="eastAsia" w:ascii="仿宋" w:hAnsi="仿宋" w:eastAsia="仿宋" w:cs="仿宋"/>
          <w:spacing w:val="7"/>
          <w:sz w:val="32"/>
          <w:szCs w:val="32"/>
          <w:highlight w:val="none"/>
        </w:rPr>
        <w:t>接的项目录入省信息平台。</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0"/>
        <w:jc w:val="both"/>
        <w:textAlignment w:val="baseline"/>
        <w:rPr>
          <w:rFonts w:hint="eastAsia" w:ascii="仿宋" w:hAnsi="仿宋" w:eastAsia="仿宋" w:cs="仿宋"/>
          <w:spacing w:val="6"/>
          <w:sz w:val="32"/>
          <w:szCs w:val="32"/>
          <w:highlight w:val="none"/>
        </w:rPr>
      </w:pPr>
      <w:r>
        <w:rPr>
          <w:rFonts w:hint="eastAsia" w:ascii="仿宋" w:hAnsi="仿宋" w:eastAsia="仿宋" w:cs="仿宋"/>
          <w:spacing w:val="5"/>
          <w:sz w:val="32"/>
          <w:szCs w:val="32"/>
          <w:highlight w:val="none"/>
          <w14:textOutline w14:w="5791" w14:cap="flat" w14:cmpd="sng">
            <w14:solidFill>
              <w14:srgbClr w14:val="000000"/>
            </w14:solidFill>
            <w14:prstDash w14:val="solid"/>
            <w14:miter w14:val="0"/>
          </w14:textOutline>
        </w:rPr>
        <w:t>（二）强化政策支持。</w:t>
      </w:r>
      <w:r>
        <w:rPr>
          <w:rFonts w:hint="eastAsia" w:ascii="仿宋" w:hAnsi="仿宋" w:eastAsia="仿宋" w:cs="仿宋"/>
          <w:spacing w:val="5"/>
          <w:sz w:val="32"/>
          <w:szCs w:val="32"/>
          <w:highlight w:val="none"/>
        </w:rPr>
        <w:t>落实资金扶持、项目配</w:t>
      </w:r>
      <w:r>
        <w:rPr>
          <w:rFonts w:hint="eastAsia" w:ascii="仿宋" w:hAnsi="仿宋" w:eastAsia="仿宋" w:cs="仿宋"/>
          <w:spacing w:val="4"/>
          <w:sz w:val="32"/>
          <w:szCs w:val="32"/>
          <w:highlight w:val="none"/>
        </w:rPr>
        <w:t>套、贷款融资</w:t>
      </w:r>
      <w:r>
        <w:rPr>
          <w:rFonts w:hint="eastAsia" w:ascii="仿宋" w:hAnsi="仿宋" w:eastAsia="仿宋" w:cs="仿宋"/>
          <w:spacing w:val="1"/>
          <w:sz w:val="32"/>
          <w:szCs w:val="32"/>
          <w:highlight w:val="none"/>
        </w:rPr>
        <w:t>等现有优惠政策，推动出台更多支持企业参与乡村振兴高质</w:t>
      </w:r>
      <w:r>
        <w:rPr>
          <w:rFonts w:hint="eastAsia" w:ascii="仿宋" w:hAnsi="仿宋" w:eastAsia="仿宋" w:cs="仿宋"/>
          <w:sz w:val="32"/>
          <w:szCs w:val="32"/>
          <w:highlight w:val="none"/>
        </w:rPr>
        <w:t>量发</w:t>
      </w:r>
      <w:r>
        <w:rPr>
          <w:rFonts w:hint="eastAsia" w:ascii="仿宋" w:hAnsi="仿宋" w:eastAsia="仿宋" w:cs="仿宋"/>
          <w:spacing w:val="9"/>
          <w:sz w:val="32"/>
          <w:szCs w:val="32"/>
          <w:highlight w:val="none"/>
        </w:rPr>
        <w:t>展的系列配套政策，为企业投身“千企帮千镇</w:t>
      </w:r>
      <w:r>
        <w:rPr>
          <w:rFonts w:hint="eastAsia" w:ascii="仿宋" w:hAnsi="仿宋" w:eastAsia="仿宋" w:cs="仿宋"/>
          <w:spacing w:val="9"/>
          <w:sz w:val="32"/>
          <w:szCs w:val="32"/>
          <w:highlight w:val="none"/>
          <w:lang w:val="en-US" w:eastAsia="zh-CN"/>
        </w:rPr>
        <w:t xml:space="preserve"> </w:t>
      </w:r>
      <w:r>
        <w:rPr>
          <w:rFonts w:hint="eastAsia" w:ascii="仿宋" w:hAnsi="仿宋" w:eastAsia="仿宋" w:cs="仿宋"/>
          <w:spacing w:val="8"/>
          <w:sz w:val="32"/>
          <w:szCs w:val="32"/>
          <w:highlight w:val="none"/>
        </w:rPr>
        <w:t>万企兴万村”行</w:t>
      </w:r>
      <w:r>
        <w:rPr>
          <w:rFonts w:hint="eastAsia" w:ascii="仿宋" w:hAnsi="仿宋" w:eastAsia="仿宋" w:cs="仿宋"/>
          <w:spacing w:val="5"/>
          <w:sz w:val="32"/>
          <w:szCs w:val="32"/>
          <w:highlight w:val="none"/>
        </w:rPr>
        <w:t>动创造良好环境。金融机构要加大对参与行动企业的金融支持力</w:t>
      </w:r>
      <w:r>
        <w:rPr>
          <w:rFonts w:hint="eastAsia" w:ascii="仿宋" w:hAnsi="仿宋" w:eastAsia="仿宋" w:cs="仿宋"/>
          <w:spacing w:val="10"/>
          <w:sz w:val="32"/>
          <w:szCs w:val="32"/>
          <w:highlight w:val="none"/>
        </w:rPr>
        <w:t>度，创新金融产品，拓展抵押物担保范围，适当延长贷款期限，</w:t>
      </w:r>
      <w:r>
        <w:rPr>
          <w:rFonts w:hint="eastAsia" w:ascii="仿宋" w:hAnsi="仿宋" w:eastAsia="仿宋" w:cs="仿宋"/>
          <w:spacing w:val="-4"/>
          <w:sz w:val="32"/>
          <w:szCs w:val="32"/>
          <w:highlight w:val="none"/>
        </w:rPr>
        <w:t>简化审批程序，落实利率优惠，为行动中符合条件的优质企业及</w:t>
      </w:r>
      <w:r>
        <w:rPr>
          <w:rFonts w:hint="eastAsia" w:ascii="仿宋" w:hAnsi="仿宋" w:eastAsia="仿宋" w:cs="仿宋"/>
          <w:spacing w:val="2"/>
          <w:sz w:val="32"/>
          <w:szCs w:val="32"/>
          <w:highlight w:val="none"/>
        </w:rPr>
        <w:t>产业链上各类涉农主体，提供优先贷款支持和多元化、个</w:t>
      </w:r>
      <w:r>
        <w:rPr>
          <w:rFonts w:hint="eastAsia" w:ascii="仿宋" w:hAnsi="仿宋" w:eastAsia="仿宋" w:cs="仿宋"/>
          <w:spacing w:val="1"/>
          <w:sz w:val="32"/>
          <w:szCs w:val="32"/>
          <w:highlight w:val="none"/>
        </w:rPr>
        <w:t>性化综</w:t>
      </w:r>
      <w:r>
        <w:rPr>
          <w:rFonts w:hint="eastAsia" w:ascii="仿宋" w:hAnsi="仿宋" w:eastAsia="仿宋" w:cs="仿宋"/>
          <w:spacing w:val="2"/>
          <w:sz w:val="32"/>
          <w:szCs w:val="32"/>
          <w:highlight w:val="none"/>
        </w:rPr>
        <w:t>合金融服务。在组织号召和鼓励民营企业参与的同时，要</w:t>
      </w:r>
      <w:r>
        <w:rPr>
          <w:rFonts w:hint="eastAsia" w:ascii="仿宋" w:hAnsi="仿宋" w:eastAsia="仿宋" w:cs="仿宋"/>
          <w:spacing w:val="1"/>
          <w:sz w:val="32"/>
          <w:szCs w:val="32"/>
          <w:highlight w:val="none"/>
        </w:rPr>
        <w:t>尊重民</w:t>
      </w:r>
      <w:r>
        <w:rPr>
          <w:rFonts w:hint="eastAsia" w:ascii="仿宋" w:hAnsi="仿宋" w:eastAsia="仿宋" w:cs="仿宋"/>
          <w:spacing w:val="-1"/>
          <w:sz w:val="32"/>
          <w:szCs w:val="32"/>
          <w:highlight w:val="none"/>
        </w:rPr>
        <w:t>营企业参与意愿，鼓励引导民营企业按照市场规律参与乡村振兴，</w:t>
      </w:r>
      <w:r>
        <w:rPr>
          <w:rFonts w:hint="eastAsia" w:ascii="仿宋" w:hAnsi="仿宋" w:eastAsia="仿宋" w:cs="仿宋"/>
          <w:spacing w:val="5"/>
          <w:sz w:val="32"/>
          <w:szCs w:val="32"/>
          <w:highlight w:val="none"/>
        </w:rPr>
        <w:t>促进企业长期可持续发展，为乡村高质量发展奠定良好基础。引导民营企业将自身发展与农村发展、个人富裕与农民富裕有机结</w:t>
      </w:r>
      <w:r>
        <w:rPr>
          <w:rFonts w:hint="eastAsia" w:ascii="仿宋" w:hAnsi="仿宋" w:eastAsia="仿宋" w:cs="仿宋"/>
          <w:spacing w:val="1"/>
          <w:sz w:val="32"/>
          <w:szCs w:val="32"/>
          <w:highlight w:val="none"/>
        </w:rPr>
        <w:t>合，以多种方式与农民形成经济共同体、利益共同体，尊重</w:t>
      </w:r>
      <w:r>
        <w:rPr>
          <w:rFonts w:hint="eastAsia" w:ascii="仿宋" w:hAnsi="仿宋" w:eastAsia="仿宋" w:cs="仿宋"/>
          <w:sz w:val="32"/>
          <w:szCs w:val="32"/>
          <w:highlight w:val="none"/>
        </w:rPr>
        <w:t>农民</w:t>
      </w:r>
      <w:r>
        <w:rPr>
          <w:rFonts w:hint="eastAsia" w:ascii="仿宋" w:hAnsi="仿宋" w:eastAsia="仿宋" w:cs="仿宋"/>
          <w:spacing w:val="6"/>
          <w:sz w:val="32"/>
          <w:szCs w:val="32"/>
          <w:highlight w:val="none"/>
        </w:rPr>
        <w:t>主体地位，发挥农民主体作用，保护农民利益。</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3"/>
        <w:jc w:val="both"/>
        <w:textAlignment w:val="baseline"/>
        <w:rPr>
          <w:rFonts w:hint="eastAsia" w:ascii="仿宋" w:hAnsi="仿宋" w:eastAsia="仿宋" w:cs="仿宋"/>
          <w:spacing w:val="8"/>
          <w:sz w:val="32"/>
          <w:szCs w:val="32"/>
          <w:highlight w:val="none"/>
        </w:rPr>
      </w:pPr>
      <w:r>
        <w:rPr>
          <w:rFonts w:hint="eastAsia" w:ascii="仿宋" w:hAnsi="仿宋" w:eastAsia="仿宋" w:cs="仿宋"/>
          <w:spacing w:val="-8"/>
          <w:sz w:val="32"/>
          <w:szCs w:val="32"/>
          <w:highlight w:val="none"/>
          <w14:textOutline w14:w="5791" w14:cap="flat" w14:cmpd="sng">
            <w14:solidFill>
              <w14:srgbClr w14:val="000000"/>
            </w14:solidFill>
            <w14:prstDash w14:val="solid"/>
            <w14:miter w14:val="0"/>
          </w14:textOutline>
        </w:rPr>
        <w:t>（三）强化部门协作。</w:t>
      </w:r>
      <w:r>
        <w:rPr>
          <w:rFonts w:hint="eastAsia" w:ascii="仿宋" w:hAnsi="仿宋" w:eastAsia="仿宋" w:cs="仿宋"/>
          <w:spacing w:val="-8"/>
          <w:sz w:val="32"/>
          <w:szCs w:val="32"/>
          <w:highlight w:val="none"/>
        </w:rPr>
        <w:t>统战部门要引导各民主党派、工商联、</w:t>
      </w:r>
      <w:r>
        <w:rPr>
          <w:rFonts w:hint="eastAsia" w:ascii="仿宋" w:hAnsi="仿宋" w:eastAsia="仿宋" w:cs="仿宋"/>
          <w:spacing w:val="-2"/>
          <w:sz w:val="32"/>
          <w:szCs w:val="32"/>
          <w:highlight w:val="none"/>
        </w:rPr>
        <w:t>无党派人士和港澳台同胞、海外侨胞等发挥作用，动员各界人士</w:t>
      </w:r>
      <w:r>
        <w:rPr>
          <w:rFonts w:hint="eastAsia" w:ascii="仿宋" w:hAnsi="仿宋" w:eastAsia="仿宋" w:cs="仿宋"/>
          <w:spacing w:val="9"/>
          <w:sz w:val="32"/>
          <w:szCs w:val="32"/>
          <w:highlight w:val="none"/>
        </w:rPr>
        <w:t>投身“千企帮千镇</w:t>
      </w:r>
      <w:r>
        <w:rPr>
          <w:rFonts w:hint="eastAsia" w:ascii="仿宋" w:hAnsi="仿宋" w:eastAsia="仿宋" w:cs="仿宋"/>
          <w:spacing w:val="9"/>
          <w:sz w:val="32"/>
          <w:szCs w:val="32"/>
          <w:highlight w:val="none"/>
          <w:lang w:val="en-US" w:eastAsia="zh-CN"/>
        </w:rPr>
        <w:t xml:space="preserve"> </w:t>
      </w:r>
      <w:r>
        <w:rPr>
          <w:rFonts w:hint="eastAsia" w:ascii="仿宋" w:hAnsi="仿宋" w:eastAsia="仿宋" w:cs="仿宋"/>
          <w:spacing w:val="9"/>
          <w:sz w:val="32"/>
          <w:szCs w:val="32"/>
          <w:highlight w:val="none"/>
        </w:rPr>
        <w:t>万企兴万村”行动。工商联要发挥桥梁纽带</w:t>
      </w:r>
      <w:r>
        <w:rPr>
          <w:rFonts w:hint="eastAsia" w:ascii="仿宋" w:hAnsi="仿宋" w:eastAsia="仿宋" w:cs="仿宋"/>
          <w:sz w:val="32"/>
          <w:szCs w:val="32"/>
          <w:highlight w:val="none"/>
        </w:rPr>
        <w:t>助手作用，搭建服务平台，畅通民营企业诉求反映渠道，协</w:t>
      </w:r>
      <w:r>
        <w:rPr>
          <w:rFonts w:hint="eastAsia" w:ascii="仿宋" w:hAnsi="仿宋" w:eastAsia="仿宋" w:cs="仿宋"/>
          <w:spacing w:val="-1"/>
          <w:sz w:val="32"/>
          <w:szCs w:val="32"/>
          <w:highlight w:val="none"/>
        </w:rPr>
        <w:t>调有</w:t>
      </w:r>
      <w:r>
        <w:rPr>
          <w:rFonts w:hint="eastAsia" w:ascii="仿宋" w:hAnsi="仿宋" w:eastAsia="仿宋" w:cs="仿宋"/>
          <w:spacing w:val="5"/>
          <w:sz w:val="32"/>
          <w:szCs w:val="32"/>
          <w:highlight w:val="none"/>
        </w:rPr>
        <w:t>关部门帮助企业解决在实施专项行动的实际</w:t>
      </w:r>
      <w:r>
        <w:rPr>
          <w:rFonts w:hint="eastAsia" w:ascii="仿宋" w:hAnsi="仿宋" w:eastAsia="仿宋" w:cs="仿宋"/>
          <w:spacing w:val="4"/>
          <w:sz w:val="32"/>
          <w:szCs w:val="32"/>
          <w:highlight w:val="none"/>
        </w:rPr>
        <w:t>困难。要注意在结对</w:t>
      </w:r>
      <w:r>
        <w:rPr>
          <w:rFonts w:hint="eastAsia" w:ascii="仿宋" w:hAnsi="仿宋" w:eastAsia="仿宋" w:cs="仿宋"/>
          <w:spacing w:val="1"/>
          <w:sz w:val="32"/>
          <w:szCs w:val="32"/>
          <w:highlight w:val="none"/>
        </w:rPr>
        <w:t>企业遇到经营困难无法完成目标时，协调新的企业进行接力，确</w:t>
      </w:r>
      <w:r>
        <w:rPr>
          <w:rFonts w:hint="eastAsia" w:ascii="仿宋" w:hAnsi="仿宋" w:eastAsia="仿宋" w:cs="仿宋"/>
          <w:spacing w:val="5"/>
          <w:sz w:val="32"/>
          <w:szCs w:val="32"/>
          <w:highlight w:val="none"/>
        </w:rPr>
        <w:t>保结对工作不断档。农业农村（乡村振兴）部门要主动为参与行动的民营企业提供镇村帮扶需求、项目信息等方面的服务，推动相关项目、资金优先向结对村倾斜。</w:t>
      </w:r>
      <w:r>
        <w:rPr>
          <w:rFonts w:hint="eastAsia" w:ascii="仿宋" w:hAnsi="仿宋" w:eastAsia="仿宋" w:cs="仿宋"/>
          <w:spacing w:val="5"/>
          <w:sz w:val="32"/>
          <w:szCs w:val="32"/>
          <w:highlight w:val="none"/>
          <w:lang w:eastAsia="zh-CN"/>
        </w:rPr>
        <w:t>恩平</w:t>
      </w:r>
      <w:r>
        <w:rPr>
          <w:rFonts w:hint="eastAsia" w:ascii="仿宋" w:hAnsi="仿宋" w:eastAsia="仿宋" w:cs="仿宋"/>
          <w:spacing w:val="5"/>
          <w:sz w:val="32"/>
          <w:szCs w:val="32"/>
          <w:highlight w:val="none"/>
        </w:rPr>
        <w:t>慈善会要协调政府有关</w:t>
      </w:r>
      <w:r>
        <w:rPr>
          <w:rFonts w:hint="eastAsia" w:ascii="仿宋" w:hAnsi="仿宋" w:eastAsia="仿宋" w:cs="仿宋"/>
          <w:spacing w:val="-1"/>
          <w:sz w:val="32"/>
          <w:szCs w:val="32"/>
          <w:highlight w:val="none"/>
        </w:rPr>
        <w:t>部门，确保企业在结对村的慈善捐赠依法享受优</w:t>
      </w:r>
      <w:r>
        <w:rPr>
          <w:rFonts w:hint="eastAsia" w:ascii="仿宋" w:hAnsi="仿宋" w:eastAsia="仿宋" w:cs="仿宋"/>
          <w:spacing w:val="-2"/>
          <w:sz w:val="32"/>
          <w:szCs w:val="32"/>
          <w:highlight w:val="none"/>
        </w:rPr>
        <w:t>惠财税政策；农</w:t>
      </w:r>
      <w:r>
        <w:rPr>
          <w:rFonts w:hint="eastAsia" w:ascii="仿宋" w:hAnsi="仿宋" w:eastAsia="仿宋" w:cs="仿宋"/>
          <w:spacing w:val="2"/>
          <w:sz w:val="32"/>
          <w:szCs w:val="32"/>
          <w:highlight w:val="none"/>
        </w:rPr>
        <w:t>发行、农行要不断创新金融产品和服务方式，在业务范</w:t>
      </w:r>
      <w:r>
        <w:rPr>
          <w:rFonts w:hint="eastAsia" w:ascii="仿宋" w:hAnsi="仿宋" w:eastAsia="仿宋" w:cs="仿宋"/>
          <w:spacing w:val="1"/>
          <w:sz w:val="32"/>
          <w:szCs w:val="32"/>
          <w:highlight w:val="none"/>
        </w:rPr>
        <w:t>围内为参</w:t>
      </w:r>
      <w:r>
        <w:rPr>
          <w:rFonts w:hint="eastAsia" w:ascii="仿宋" w:hAnsi="仿宋" w:eastAsia="仿宋" w:cs="仿宋"/>
          <w:spacing w:val="5"/>
          <w:sz w:val="32"/>
          <w:szCs w:val="32"/>
          <w:highlight w:val="none"/>
        </w:rPr>
        <w:t>与行动的企业提供有力有效的金融服务和支持。各镇级商会</w:t>
      </w:r>
      <w:r>
        <w:rPr>
          <w:rFonts w:hint="eastAsia" w:ascii="仿宋" w:hAnsi="仿宋" w:eastAsia="仿宋" w:cs="仿宋"/>
          <w:spacing w:val="10"/>
          <w:sz w:val="32"/>
          <w:szCs w:val="32"/>
          <w:highlight w:val="none"/>
        </w:rPr>
        <w:t>要主动加强与结对企业的衔接互动，为他们发挥作</w:t>
      </w:r>
      <w:r>
        <w:rPr>
          <w:rFonts w:hint="eastAsia" w:ascii="仿宋" w:hAnsi="仿宋" w:eastAsia="仿宋" w:cs="仿宋"/>
          <w:spacing w:val="9"/>
          <w:sz w:val="32"/>
          <w:szCs w:val="32"/>
          <w:highlight w:val="none"/>
        </w:rPr>
        <w:t>用搭建平台、</w:t>
      </w:r>
      <w:r>
        <w:rPr>
          <w:rFonts w:hint="eastAsia" w:ascii="仿宋" w:hAnsi="仿宋" w:eastAsia="仿宋" w:cs="仿宋"/>
          <w:spacing w:val="-7"/>
          <w:sz w:val="32"/>
          <w:szCs w:val="32"/>
          <w:highlight w:val="none"/>
        </w:rPr>
        <w:t>创造条件，同时要做好台账和数据统计分析、汇总、报送等工作，</w:t>
      </w:r>
      <w:r>
        <w:rPr>
          <w:rFonts w:hint="eastAsia" w:ascii="仿宋" w:hAnsi="仿宋" w:eastAsia="仿宋" w:cs="仿宋"/>
          <w:spacing w:val="8"/>
          <w:sz w:val="32"/>
          <w:szCs w:val="32"/>
          <w:highlight w:val="none"/>
        </w:rPr>
        <w:t>要将所辖行政村基础信息和帮扶需求等录入省平台。</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rPr>
      </w:pPr>
      <w:r>
        <w:rPr>
          <w:rFonts w:hint="eastAsia" w:ascii="仿宋" w:hAnsi="仿宋" w:eastAsia="仿宋" w:cs="仿宋"/>
          <w:sz w:val="32"/>
          <w:szCs w:val="32"/>
          <w:highlight w:val="none"/>
          <w14:textOutline w14:w="5791" w14:cap="flat" w14:cmpd="sng">
            <w14:solidFill>
              <w14:srgbClr w14:val="000000"/>
            </w14:solidFill>
            <w14:prstDash w14:val="solid"/>
            <w14:miter w14:val="0"/>
          </w14:textOutline>
        </w:rPr>
        <w:t>（四）强化典型示范。</w:t>
      </w:r>
      <w:r>
        <w:rPr>
          <w:rFonts w:hint="eastAsia" w:ascii="仿宋" w:hAnsi="仿宋" w:eastAsia="仿宋" w:cs="仿宋"/>
          <w:sz w:val="32"/>
          <w:szCs w:val="32"/>
          <w:highlight w:val="none"/>
        </w:rPr>
        <w:t>要注重典型发掘，培育一大批特色鲜</w:t>
      </w:r>
      <w:r>
        <w:rPr>
          <w:rFonts w:hint="eastAsia" w:ascii="仿宋" w:hAnsi="仿宋" w:eastAsia="仿宋" w:cs="仿宋"/>
          <w:spacing w:val="1"/>
          <w:sz w:val="32"/>
          <w:szCs w:val="32"/>
          <w:highlight w:val="none"/>
        </w:rPr>
        <w:t>明、影响力大、群众认可度高的典型，引导广大企业参与乡村振</w:t>
      </w:r>
      <w:r>
        <w:rPr>
          <w:rFonts w:hint="eastAsia" w:ascii="仿宋" w:hAnsi="仿宋" w:eastAsia="仿宋" w:cs="仿宋"/>
          <w:spacing w:val="-8"/>
          <w:sz w:val="32"/>
          <w:szCs w:val="32"/>
          <w:highlight w:val="none"/>
        </w:rPr>
        <w:t>兴，激发出行动各方的更大力量，为组织开展好“千企帮千镇万</w:t>
      </w:r>
      <w:r>
        <w:rPr>
          <w:rFonts w:hint="eastAsia" w:ascii="仿宋" w:hAnsi="仿宋" w:eastAsia="仿宋" w:cs="仿宋"/>
          <w:spacing w:val="10"/>
          <w:sz w:val="32"/>
          <w:szCs w:val="32"/>
          <w:highlight w:val="none"/>
        </w:rPr>
        <w:t>企</w:t>
      </w:r>
      <w:r>
        <w:rPr>
          <w:rFonts w:hint="eastAsia" w:ascii="仿宋" w:hAnsi="仿宋" w:eastAsia="仿宋" w:cs="仿宋"/>
          <w:spacing w:val="2"/>
          <w:sz w:val="32"/>
          <w:szCs w:val="32"/>
          <w:highlight w:val="none"/>
        </w:rPr>
        <w:t>兴万村”行动提供有力支持。扩大行动覆盖面，用好抖音号、视频号、微信公众号等融媒体，发挥电视、报纸、杂志专栏特刊作用，讲好帮扶好故事，大力宣传行动中涌现出的先进企业、先进人物、先进事迹，展现新时代五邑侨乡企业家富而有德、富而有爱、富而有责的风采，增强企业成就感、荣誉感和获得感。发挥工会、共青团、妇联等群团组织的优势和力量，支持各民主党派、工商联、无党派人士等发挥作用，通过办好农民丰收节、“广东扶贫济困日”等活动，形成人人关心支持、全社会共同参与的良好氛围。</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五）守住红线底线。不断完善联农带农机制，规范社会资本下乡，盘活农村土地、房屋和集体资产，深化“企业+基地+农户”利益联结机制，规范农民专业合作社和家庭农场等新型经营主体，确保市场主体真正带贫增收。民营企业在参与乡村振兴中要严格遵守《中华人民共和国乡村振兴促进法》等法律法规，坚守耕地保护、生态环境保护和农民利益保护三条红线，始终将民营企业发展方向与乡村振兴战略方向、政策导向保持一致。明确国土空间保护开发利用策略，严守耕地和永久基本农田、生态保护红线、城镇开发边界三条控制线，一体谋划县镇村产业发展、基础设施建设、公共服务配套、生态系统保护和修复等。有效防范化解工程实施中的各类风险，守住安全发展底线。</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附件：</w:t>
      </w:r>
      <w:r>
        <w:rPr>
          <w:rFonts w:hint="eastAsia" w:ascii="仿宋" w:hAnsi="仿宋" w:eastAsia="仿宋" w:cs="仿宋"/>
          <w:spacing w:val="2"/>
          <w:sz w:val="32"/>
          <w:szCs w:val="32"/>
          <w:highlight w:val="none"/>
          <w:lang w:eastAsia="zh-CN"/>
        </w:rPr>
        <w:t>恩平</w:t>
      </w:r>
      <w:r>
        <w:rPr>
          <w:rFonts w:hint="eastAsia" w:ascii="仿宋" w:hAnsi="仿宋" w:eastAsia="仿宋" w:cs="仿宋"/>
          <w:spacing w:val="2"/>
          <w:sz w:val="32"/>
          <w:szCs w:val="32"/>
          <w:highlight w:val="none"/>
        </w:rPr>
        <w:t>市“千企帮千镇万企兴万村”行动工作协调机制</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rPr>
        <w:sectPr>
          <w:footerReference r:id="rId4" w:type="default"/>
          <w:pgSz w:w="11907" w:h="16839"/>
          <w:pgMar w:top="1431" w:right="1248" w:bottom="1290" w:left="1540" w:header="0" w:footer="1013" w:gutter="0"/>
          <w:pgNumType w:fmt="numberInDash"/>
        </w:sectPr>
      </w:pPr>
    </w:p>
    <w:p>
      <w:pPr>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附件</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center"/>
        <w:textAlignment w:val="baseline"/>
        <w:rPr>
          <w:rFonts w:hint="eastAsia" w:ascii="方正大标宋简体" w:hAnsi="方正大标宋简体" w:eastAsia="方正大标宋简体" w:cs="方正大标宋简体"/>
          <w:spacing w:val="2"/>
          <w:sz w:val="44"/>
          <w:szCs w:val="44"/>
          <w:highlight w:val="none"/>
        </w:rPr>
      </w:pPr>
      <w:r>
        <w:rPr>
          <w:rFonts w:hint="eastAsia" w:ascii="方正大标宋简体" w:hAnsi="方正大标宋简体" w:eastAsia="方正大标宋简体" w:cs="方正大标宋简体"/>
          <w:spacing w:val="2"/>
          <w:sz w:val="44"/>
          <w:szCs w:val="44"/>
          <w:highlight w:val="none"/>
          <w:lang w:eastAsia="zh-CN"/>
        </w:rPr>
        <w:t>恩平</w:t>
      </w:r>
      <w:r>
        <w:rPr>
          <w:rFonts w:hint="eastAsia" w:ascii="方正大标宋简体" w:hAnsi="方正大标宋简体" w:eastAsia="方正大标宋简体" w:cs="方正大标宋简体"/>
          <w:spacing w:val="2"/>
          <w:sz w:val="44"/>
          <w:szCs w:val="44"/>
          <w:highlight w:val="none"/>
        </w:rPr>
        <w:t>市“千企帮千镇</w:t>
      </w:r>
      <w:r>
        <w:rPr>
          <w:rFonts w:hint="eastAsia" w:ascii="方正大标宋简体" w:hAnsi="方正大标宋简体" w:eastAsia="方正大标宋简体" w:cs="方正大标宋简体"/>
          <w:spacing w:val="2"/>
          <w:sz w:val="44"/>
          <w:szCs w:val="44"/>
          <w:highlight w:val="none"/>
          <w:lang w:val="en-US" w:eastAsia="zh-CN"/>
        </w:rPr>
        <w:t xml:space="preserve">  </w:t>
      </w:r>
      <w:r>
        <w:rPr>
          <w:rFonts w:hint="eastAsia" w:ascii="方正大标宋简体" w:hAnsi="方正大标宋简体" w:eastAsia="方正大标宋简体" w:cs="方正大标宋简体"/>
          <w:spacing w:val="2"/>
          <w:sz w:val="44"/>
          <w:szCs w:val="44"/>
          <w:highlight w:val="none"/>
        </w:rPr>
        <w:t>万企兴万村”行动</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center"/>
        <w:textAlignment w:val="baseline"/>
        <w:rPr>
          <w:rFonts w:hint="eastAsia" w:ascii="方正大标宋简体" w:hAnsi="方正大标宋简体" w:eastAsia="方正大标宋简体" w:cs="方正大标宋简体"/>
          <w:spacing w:val="2"/>
          <w:sz w:val="44"/>
          <w:szCs w:val="44"/>
          <w:highlight w:val="none"/>
        </w:rPr>
      </w:pPr>
      <w:r>
        <w:rPr>
          <w:rFonts w:hint="eastAsia" w:ascii="方正大标宋简体" w:hAnsi="方正大标宋简体" w:eastAsia="方正大标宋简体" w:cs="方正大标宋简体"/>
          <w:spacing w:val="2"/>
          <w:sz w:val="44"/>
          <w:szCs w:val="44"/>
          <w:highlight w:val="none"/>
        </w:rPr>
        <w:t>工作协调机制</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为统筹推进我市“千企帮千镇</w:t>
      </w:r>
      <w:r>
        <w:rPr>
          <w:rFonts w:hint="eastAsia" w:ascii="仿宋" w:hAnsi="仿宋" w:eastAsia="仿宋" w:cs="仿宋"/>
          <w:spacing w:val="2"/>
          <w:sz w:val="32"/>
          <w:szCs w:val="32"/>
          <w:highlight w:val="none"/>
          <w:lang w:val="en-US" w:eastAsia="zh-CN"/>
        </w:rPr>
        <w:t xml:space="preserve"> </w:t>
      </w:r>
      <w:r>
        <w:rPr>
          <w:rFonts w:hint="eastAsia" w:ascii="仿宋" w:hAnsi="仿宋" w:eastAsia="仿宋" w:cs="仿宋"/>
          <w:spacing w:val="2"/>
          <w:sz w:val="32"/>
          <w:szCs w:val="32"/>
          <w:highlight w:val="none"/>
        </w:rPr>
        <w:t>万企兴万村”行动各项工作，根据工作需要，建立工作协调机制。</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黑体" w:hAnsi="黑体" w:eastAsia="黑体" w:cs="黑体"/>
          <w:spacing w:val="2"/>
          <w:sz w:val="32"/>
          <w:szCs w:val="32"/>
          <w:highlight w:val="none"/>
        </w:rPr>
      </w:pPr>
      <w:r>
        <w:rPr>
          <w:rFonts w:hint="eastAsia" w:ascii="黑体" w:hAnsi="黑体" w:eastAsia="黑体" w:cs="黑体"/>
          <w:spacing w:val="2"/>
          <w:sz w:val="32"/>
          <w:szCs w:val="32"/>
          <w:highlight w:val="none"/>
        </w:rPr>
        <w:t>一、协调职责</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统筹协调推动全市“千企帮千镇</w:t>
      </w:r>
      <w:r>
        <w:rPr>
          <w:rFonts w:hint="eastAsia" w:ascii="仿宋" w:hAnsi="仿宋" w:eastAsia="仿宋" w:cs="仿宋"/>
          <w:spacing w:val="2"/>
          <w:sz w:val="32"/>
          <w:szCs w:val="32"/>
          <w:highlight w:val="none"/>
          <w:lang w:val="en-US" w:eastAsia="zh-CN"/>
        </w:rPr>
        <w:t xml:space="preserve"> </w:t>
      </w:r>
      <w:r>
        <w:rPr>
          <w:rFonts w:hint="eastAsia" w:ascii="仿宋" w:hAnsi="仿宋" w:eastAsia="仿宋" w:cs="仿宋"/>
          <w:spacing w:val="2"/>
          <w:sz w:val="32"/>
          <w:szCs w:val="32"/>
          <w:highlight w:val="none"/>
        </w:rPr>
        <w:t>万企兴万村”行动开展，做好组织领导、指导推动、统筹协调、服务保障等工作。督促指导各</w:t>
      </w:r>
      <w:r>
        <w:rPr>
          <w:rFonts w:hint="eastAsia" w:ascii="仿宋" w:hAnsi="仿宋" w:eastAsia="仿宋" w:cs="仿宋"/>
          <w:spacing w:val="2"/>
          <w:sz w:val="32"/>
          <w:szCs w:val="32"/>
          <w:highlight w:val="none"/>
          <w:lang w:eastAsia="zh-CN"/>
        </w:rPr>
        <w:t>镇</w:t>
      </w:r>
      <w:r>
        <w:rPr>
          <w:rFonts w:hint="eastAsia" w:ascii="仿宋" w:hAnsi="仿宋" w:eastAsia="仿宋" w:cs="仿宋"/>
          <w:spacing w:val="2"/>
          <w:sz w:val="32"/>
          <w:szCs w:val="32"/>
          <w:highlight w:val="none"/>
        </w:rPr>
        <w:t>（</w:t>
      </w:r>
      <w:r>
        <w:rPr>
          <w:rFonts w:hint="eastAsia" w:ascii="仿宋" w:hAnsi="仿宋" w:eastAsia="仿宋" w:cs="仿宋"/>
          <w:spacing w:val="2"/>
          <w:sz w:val="32"/>
          <w:szCs w:val="32"/>
          <w:highlight w:val="none"/>
          <w:lang w:eastAsia="zh-CN"/>
        </w:rPr>
        <w:t>街</w:t>
      </w:r>
      <w:r>
        <w:rPr>
          <w:rFonts w:hint="eastAsia" w:ascii="仿宋" w:hAnsi="仿宋" w:eastAsia="仿宋" w:cs="仿宋"/>
          <w:spacing w:val="2"/>
          <w:sz w:val="32"/>
          <w:szCs w:val="32"/>
          <w:highlight w:val="none"/>
        </w:rPr>
        <w:t>）、市各相关单位按省和</w:t>
      </w:r>
      <w:r>
        <w:rPr>
          <w:rFonts w:hint="eastAsia" w:ascii="仿宋" w:hAnsi="仿宋" w:eastAsia="仿宋" w:cs="仿宋"/>
          <w:spacing w:val="2"/>
          <w:sz w:val="32"/>
          <w:szCs w:val="32"/>
          <w:highlight w:val="none"/>
          <w:lang w:eastAsia="zh-CN"/>
        </w:rPr>
        <w:t>江门</w:t>
      </w:r>
      <w:r>
        <w:rPr>
          <w:rFonts w:hint="eastAsia" w:ascii="仿宋" w:hAnsi="仿宋" w:eastAsia="仿宋" w:cs="仿宋"/>
          <w:spacing w:val="2"/>
          <w:sz w:val="32"/>
          <w:szCs w:val="32"/>
          <w:highlight w:val="none"/>
        </w:rPr>
        <w:t>市工作要求，落实本地区、本部门负责的各项工作任务。研究在行动推进中遇到的需市级层面协调解决的问题，并向党委政府提出工作建议。落实市委“百县千镇万村高质量发展工程”指挥部办公室交办的相关任务。</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黑体" w:hAnsi="黑体" w:eastAsia="黑体" w:cs="黑体"/>
          <w:spacing w:val="2"/>
          <w:sz w:val="32"/>
          <w:szCs w:val="32"/>
          <w:highlight w:val="none"/>
        </w:rPr>
      </w:pPr>
      <w:r>
        <w:rPr>
          <w:rFonts w:hint="eastAsia" w:ascii="黑体" w:hAnsi="黑体" w:eastAsia="黑体" w:cs="黑体"/>
          <w:spacing w:val="2"/>
          <w:sz w:val="32"/>
          <w:szCs w:val="32"/>
          <w:highlight w:val="none"/>
        </w:rPr>
        <w:t>二、主要成员单位</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市委宣传部、市委统战部、市委农办、市发展和改革局、市</w:t>
      </w:r>
      <w:r>
        <w:rPr>
          <w:rFonts w:hint="eastAsia" w:ascii="仿宋" w:hAnsi="仿宋" w:eastAsia="仿宋" w:cs="仿宋"/>
          <w:spacing w:val="2"/>
          <w:sz w:val="32"/>
          <w:szCs w:val="32"/>
          <w:highlight w:val="none"/>
          <w:lang w:eastAsia="zh-CN"/>
        </w:rPr>
        <w:t>科工商务</w:t>
      </w:r>
      <w:r>
        <w:rPr>
          <w:rFonts w:hint="eastAsia" w:ascii="仿宋" w:hAnsi="仿宋" w:eastAsia="仿宋" w:cs="仿宋"/>
          <w:spacing w:val="2"/>
          <w:sz w:val="32"/>
          <w:szCs w:val="32"/>
          <w:highlight w:val="none"/>
        </w:rPr>
        <w:t>局、市民政局、市自然资源局、市住房和城乡建设局、市农业农村局（市乡村振兴局）、市</w:t>
      </w:r>
      <w:r>
        <w:rPr>
          <w:rFonts w:hint="eastAsia" w:ascii="仿宋" w:hAnsi="仿宋" w:eastAsia="仿宋" w:cs="仿宋"/>
          <w:spacing w:val="2"/>
          <w:sz w:val="32"/>
          <w:szCs w:val="32"/>
          <w:highlight w:val="none"/>
          <w:lang w:eastAsia="zh-CN"/>
        </w:rPr>
        <w:t>资产办</w:t>
      </w:r>
      <w:r>
        <w:rPr>
          <w:rFonts w:hint="eastAsia" w:ascii="仿宋" w:hAnsi="仿宋" w:eastAsia="仿宋" w:cs="仿宋"/>
          <w:spacing w:val="2"/>
          <w:sz w:val="32"/>
          <w:szCs w:val="32"/>
          <w:highlight w:val="none"/>
        </w:rPr>
        <w:t>、市工商联、市税务局、团市委、市文化广电旅游体育局、市市场监督管理局、市</w:t>
      </w:r>
      <w:r>
        <w:rPr>
          <w:rFonts w:hint="eastAsia" w:ascii="仿宋" w:hAnsi="仿宋" w:eastAsia="仿宋" w:cs="仿宋"/>
          <w:spacing w:val="2"/>
          <w:sz w:val="32"/>
          <w:szCs w:val="32"/>
          <w:highlight w:val="none"/>
          <w:lang w:eastAsia="zh-CN"/>
        </w:rPr>
        <w:t>财政局（金融办）</w:t>
      </w:r>
      <w:r>
        <w:rPr>
          <w:rFonts w:hint="eastAsia" w:ascii="仿宋" w:hAnsi="仿宋" w:eastAsia="仿宋" w:cs="仿宋"/>
          <w:spacing w:val="2"/>
          <w:sz w:val="32"/>
          <w:szCs w:val="32"/>
          <w:highlight w:val="none"/>
        </w:rPr>
        <w:t>、市妇联、市侨联、中国农业发展银行恩平支行、中国农业银行恩平支行。</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黑体" w:hAnsi="黑体" w:eastAsia="黑体" w:cs="黑体"/>
          <w:spacing w:val="2"/>
          <w:sz w:val="32"/>
          <w:szCs w:val="32"/>
          <w:highlight w:val="none"/>
        </w:rPr>
      </w:pPr>
      <w:r>
        <w:rPr>
          <w:rFonts w:hint="eastAsia" w:ascii="黑体" w:hAnsi="黑体" w:eastAsia="黑体" w:cs="黑体"/>
          <w:spacing w:val="2"/>
          <w:sz w:val="32"/>
          <w:szCs w:val="32"/>
          <w:highlight w:val="none"/>
          <w:lang w:val="en-US" w:eastAsia="zh-CN"/>
        </w:rPr>
        <w:t xml:space="preserve"> </w:t>
      </w:r>
      <w:r>
        <w:rPr>
          <w:rFonts w:hint="eastAsia" w:ascii="黑体" w:hAnsi="黑体" w:eastAsia="黑体" w:cs="黑体"/>
          <w:spacing w:val="2"/>
          <w:sz w:val="32"/>
          <w:szCs w:val="32"/>
          <w:highlight w:val="none"/>
        </w:rPr>
        <w:t>三、职责分工</w:t>
      </w:r>
    </w:p>
    <w:p>
      <w:pPr>
        <w:keepNext w:val="0"/>
        <w:keepLines w:val="0"/>
        <w:pageBreakBefore w:val="0"/>
        <w:widowControl/>
        <w:kinsoku w:val="0"/>
        <w:wordWrap/>
        <w:overflowPunct/>
        <w:topLinePunct w:val="0"/>
        <w:autoSpaceDE w:val="0"/>
        <w:autoSpaceDN w:val="0"/>
        <w:bidi w:val="0"/>
        <w:adjustRightInd w:val="0"/>
        <w:snapToGrid w:val="0"/>
        <w:spacing w:line="540" w:lineRule="exact"/>
        <w:ind w:right="0" w:firstLine="648" w:firstLineChars="200"/>
        <w:jc w:val="both"/>
        <w:textAlignment w:val="baseline"/>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市委宣传部：配合市农业农村局宣传帮扶先进典型，营造社会关注支持高质量发展的良好氛围。</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lang w:eastAsia="zh-CN"/>
        </w:rPr>
      </w:pPr>
      <w:r>
        <w:rPr>
          <w:rFonts w:hint="eastAsia" w:ascii="仿宋" w:hAnsi="仿宋" w:eastAsia="仿宋" w:cs="仿宋"/>
          <w:spacing w:val="2"/>
          <w:sz w:val="32"/>
          <w:szCs w:val="32"/>
          <w:highlight w:val="none"/>
        </w:rPr>
        <w:t>市委统战部：引导各民主党派、工商联、无党派人士和港澳台同胞、海外侨胞等发挥作用，做好“侨胞”“乡贤”的文章，广泛汇聚资源智慧和力量，动员各界人士投身“千企帮千镇</w:t>
      </w:r>
      <w:r>
        <w:rPr>
          <w:rFonts w:hint="eastAsia" w:ascii="仿宋" w:hAnsi="仿宋" w:eastAsia="仿宋" w:cs="仿宋"/>
          <w:spacing w:val="2"/>
          <w:sz w:val="32"/>
          <w:szCs w:val="32"/>
          <w:highlight w:val="none"/>
          <w:lang w:val="en-US" w:eastAsia="zh-CN"/>
        </w:rPr>
        <w:t xml:space="preserve"> </w:t>
      </w:r>
      <w:r>
        <w:rPr>
          <w:rFonts w:hint="eastAsia" w:ascii="仿宋" w:hAnsi="仿宋" w:eastAsia="仿宋" w:cs="仿宋"/>
          <w:spacing w:val="2"/>
          <w:sz w:val="32"/>
          <w:szCs w:val="32"/>
          <w:highlight w:val="none"/>
        </w:rPr>
        <w:t>万</w:t>
      </w:r>
      <w:r>
        <w:rPr>
          <w:rFonts w:hint="eastAsia" w:ascii="仿宋" w:hAnsi="仿宋" w:eastAsia="仿宋" w:cs="仿宋"/>
          <w:spacing w:val="2"/>
          <w:sz w:val="32"/>
          <w:szCs w:val="32"/>
          <w:highlight w:val="none"/>
          <w:lang w:val="en-US" w:eastAsia="zh-CN"/>
        </w:rPr>
        <w:t xml:space="preserve"> </w:t>
      </w:r>
      <w:r>
        <w:rPr>
          <w:rFonts w:hint="eastAsia" w:ascii="仿宋" w:hAnsi="仿宋" w:eastAsia="仿宋" w:cs="仿宋"/>
          <w:spacing w:val="2"/>
          <w:sz w:val="32"/>
          <w:szCs w:val="32"/>
          <w:highlight w:val="none"/>
        </w:rPr>
        <w:t>企兴万村”行动。</w:t>
      </w:r>
      <w:r>
        <w:rPr>
          <w:rFonts w:hint="eastAsia" w:ascii="仿宋" w:hAnsi="仿宋" w:eastAsia="仿宋" w:cs="仿宋"/>
          <w:spacing w:val="2"/>
          <w:sz w:val="32"/>
          <w:szCs w:val="32"/>
          <w:highlight w:val="none"/>
          <w:lang w:eastAsia="zh-CN"/>
        </w:rPr>
        <w:t>完成年度结对企业发动任务，每年打造</w:t>
      </w:r>
      <w:r>
        <w:rPr>
          <w:rFonts w:hint="eastAsia" w:ascii="仿宋" w:hAnsi="仿宋" w:eastAsia="仿宋" w:cs="仿宋"/>
          <w:spacing w:val="2"/>
          <w:sz w:val="32"/>
          <w:szCs w:val="32"/>
          <w:highlight w:val="none"/>
          <w:lang w:val="en-US" w:eastAsia="zh-CN"/>
        </w:rPr>
        <w:t>1</w:t>
      </w:r>
      <w:r>
        <w:rPr>
          <w:rFonts w:hint="eastAsia" w:ascii="仿宋" w:hAnsi="仿宋" w:eastAsia="仿宋" w:cs="仿宋"/>
          <w:spacing w:val="2"/>
          <w:sz w:val="32"/>
          <w:szCs w:val="32"/>
          <w:highlight w:val="none"/>
          <w:lang w:eastAsia="zh-CN"/>
        </w:rPr>
        <w:t>个以上典型案例。</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市委农办：负责将</w:t>
      </w:r>
      <w:r>
        <w:rPr>
          <w:rFonts w:hint="eastAsia" w:ascii="仿宋" w:hAnsi="仿宋" w:eastAsia="仿宋" w:cs="仿宋"/>
          <w:spacing w:val="2"/>
          <w:sz w:val="32"/>
          <w:szCs w:val="32"/>
          <w:highlight w:val="none"/>
          <w:lang w:eastAsia="zh-CN"/>
        </w:rPr>
        <w:t>我市</w:t>
      </w:r>
      <w:r>
        <w:rPr>
          <w:rFonts w:hint="eastAsia" w:ascii="仿宋" w:hAnsi="仿宋" w:eastAsia="仿宋" w:cs="仿宋"/>
          <w:spacing w:val="2"/>
          <w:sz w:val="32"/>
          <w:szCs w:val="32"/>
          <w:highlight w:val="none"/>
        </w:rPr>
        <w:t>推进“千企帮千镇</w:t>
      </w:r>
      <w:r>
        <w:rPr>
          <w:rFonts w:hint="eastAsia" w:ascii="仿宋" w:hAnsi="仿宋" w:eastAsia="仿宋" w:cs="仿宋"/>
          <w:spacing w:val="2"/>
          <w:sz w:val="32"/>
          <w:szCs w:val="32"/>
          <w:highlight w:val="none"/>
          <w:lang w:val="en-US" w:eastAsia="zh-CN"/>
        </w:rPr>
        <w:t xml:space="preserve"> </w:t>
      </w:r>
      <w:r>
        <w:rPr>
          <w:rFonts w:hint="eastAsia" w:ascii="仿宋" w:hAnsi="仿宋" w:eastAsia="仿宋" w:cs="仿宋"/>
          <w:spacing w:val="2"/>
          <w:sz w:val="32"/>
          <w:szCs w:val="32"/>
          <w:highlight w:val="none"/>
        </w:rPr>
        <w:t>万企兴万村”情况纳入市委实施乡村振兴战略实绩考核指标。</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lang w:eastAsia="zh-CN"/>
        </w:rPr>
      </w:pPr>
      <w:r>
        <w:rPr>
          <w:rFonts w:hint="eastAsia" w:ascii="仿宋" w:hAnsi="仿宋" w:eastAsia="仿宋" w:cs="仿宋"/>
          <w:spacing w:val="2"/>
          <w:sz w:val="32"/>
          <w:szCs w:val="32"/>
          <w:highlight w:val="none"/>
        </w:rPr>
        <w:t>市</w:t>
      </w:r>
      <w:r>
        <w:rPr>
          <w:rFonts w:hint="eastAsia" w:ascii="仿宋" w:hAnsi="仿宋" w:eastAsia="仿宋" w:cs="仿宋"/>
          <w:spacing w:val="2"/>
          <w:sz w:val="32"/>
          <w:szCs w:val="32"/>
          <w:highlight w:val="none"/>
          <w:lang w:eastAsia="zh-CN"/>
        </w:rPr>
        <w:t>科工商务</w:t>
      </w:r>
      <w:r>
        <w:rPr>
          <w:rFonts w:hint="eastAsia" w:ascii="仿宋" w:hAnsi="仿宋" w:eastAsia="仿宋" w:cs="仿宋"/>
          <w:spacing w:val="2"/>
          <w:sz w:val="32"/>
          <w:szCs w:val="32"/>
          <w:highlight w:val="none"/>
        </w:rPr>
        <w:t>局：动员所属所联的企业开展帮扶行动，做好村企结对帮扶协调服务工作，做好村企需求收集工作，做好帮扶地区消费帮扶工作。强化科技对“三农”高质量发展的支撑作用，做好村企需求收集工作，定期向工作小组办公室报送进展情况，</w:t>
      </w:r>
      <w:r>
        <w:rPr>
          <w:rFonts w:hint="eastAsia" w:ascii="仿宋" w:hAnsi="仿宋" w:eastAsia="仿宋" w:cs="仿宋"/>
          <w:spacing w:val="2"/>
          <w:sz w:val="32"/>
          <w:szCs w:val="32"/>
          <w:highlight w:val="none"/>
          <w:lang w:eastAsia="zh-CN"/>
        </w:rPr>
        <w:t>完成年度结对企业发动任务，每年打造</w:t>
      </w:r>
      <w:r>
        <w:rPr>
          <w:rFonts w:hint="eastAsia" w:ascii="仿宋" w:hAnsi="仿宋" w:eastAsia="仿宋" w:cs="仿宋"/>
          <w:spacing w:val="2"/>
          <w:sz w:val="32"/>
          <w:szCs w:val="32"/>
          <w:highlight w:val="none"/>
          <w:lang w:val="en-US" w:eastAsia="zh-CN"/>
        </w:rPr>
        <w:t>1</w:t>
      </w:r>
      <w:r>
        <w:rPr>
          <w:rFonts w:hint="eastAsia" w:ascii="仿宋" w:hAnsi="仿宋" w:eastAsia="仿宋" w:cs="仿宋"/>
          <w:spacing w:val="2"/>
          <w:sz w:val="32"/>
          <w:szCs w:val="32"/>
          <w:highlight w:val="none"/>
          <w:lang w:eastAsia="zh-CN"/>
        </w:rPr>
        <w:t>个以上典型案例。</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lang w:eastAsia="zh-CN"/>
        </w:rPr>
      </w:pPr>
      <w:r>
        <w:rPr>
          <w:rFonts w:hint="eastAsia" w:ascii="仿宋" w:hAnsi="仿宋" w:eastAsia="仿宋" w:cs="仿宋"/>
          <w:spacing w:val="2"/>
          <w:sz w:val="32"/>
          <w:szCs w:val="32"/>
          <w:highlight w:val="none"/>
        </w:rPr>
        <w:t>市民政局：协调将乡村振兴捐资工作纳入年度慈善募捐、“6·30”等工作一并推进管理。指导慈善组织配合有关部门做好乡村振兴募捐、“6·30”助力乡村振兴系列活动等工作，做好捐赠资金的接收、管理、划拨和信息公开等工作。定期将已成功对接的项目（包括“6·30”助力乡村振兴系列活动中对接成功的项目以及其他线下对接成功的项目）的信息和数据反馈给镇农</w:t>
      </w:r>
      <w:r>
        <w:rPr>
          <w:rFonts w:hint="eastAsia" w:ascii="仿宋" w:hAnsi="仿宋" w:eastAsia="仿宋" w:cs="仿宋"/>
          <w:spacing w:val="2"/>
          <w:sz w:val="32"/>
          <w:szCs w:val="32"/>
          <w:highlight w:val="none"/>
          <w:lang w:eastAsia="zh-CN"/>
        </w:rPr>
        <w:t>办</w:t>
      </w:r>
      <w:r>
        <w:rPr>
          <w:rFonts w:hint="eastAsia" w:ascii="仿宋" w:hAnsi="仿宋" w:eastAsia="仿宋" w:cs="仿宋"/>
          <w:spacing w:val="2"/>
          <w:sz w:val="32"/>
          <w:szCs w:val="32"/>
          <w:highlight w:val="none"/>
        </w:rPr>
        <w:t>录入省信息平台。</w:t>
      </w:r>
      <w:r>
        <w:rPr>
          <w:rFonts w:hint="eastAsia" w:ascii="仿宋" w:hAnsi="仿宋" w:eastAsia="仿宋" w:cs="仿宋"/>
          <w:spacing w:val="2"/>
          <w:sz w:val="32"/>
          <w:szCs w:val="32"/>
          <w:highlight w:val="none"/>
          <w:lang w:eastAsia="zh-CN"/>
        </w:rPr>
        <w:t>完成年度结对企业发动任务，每年打造</w:t>
      </w:r>
      <w:r>
        <w:rPr>
          <w:rFonts w:hint="eastAsia" w:ascii="仿宋" w:hAnsi="仿宋" w:eastAsia="仿宋" w:cs="仿宋"/>
          <w:spacing w:val="2"/>
          <w:sz w:val="32"/>
          <w:szCs w:val="32"/>
          <w:highlight w:val="none"/>
          <w:lang w:val="en-US" w:eastAsia="zh-CN"/>
        </w:rPr>
        <w:t>1</w:t>
      </w:r>
      <w:r>
        <w:rPr>
          <w:rFonts w:hint="eastAsia" w:ascii="仿宋" w:hAnsi="仿宋" w:eastAsia="仿宋" w:cs="仿宋"/>
          <w:spacing w:val="2"/>
          <w:sz w:val="32"/>
          <w:szCs w:val="32"/>
          <w:highlight w:val="none"/>
          <w:lang w:eastAsia="zh-CN"/>
        </w:rPr>
        <w:t>个以上典型案例。</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市自然资源局：负责贯彻落实上级有关乡村规划和要素保障的政策措施，指导</w:t>
      </w:r>
      <w:r>
        <w:rPr>
          <w:rFonts w:hint="eastAsia" w:ascii="仿宋" w:hAnsi="仿宋" w:eastAsia="仿宋" w:cs="仿宋"/>
          <w:spacing w:val="2"/>
          <w:sz w:val="32"/>
          <w:szCs w:val="32"/>
          <w:highlight w:val="none"/>
          <w:lang w:eastAsia="zh-CN"/>
        </w:rPr>
        <w:t>镇（街）</w:t>
      </w:r>
      <w:r>
        <w:rPr>
          <w:rFonts w:hint="eastAsia" w:ascii="仿宋" w:hAnsi="仿宋" w:eastAsia="仿宋" w:cs="仿宋"/>
          <w:spacing w:val="2"/>
          <w:sz w:val="32"/>
          <w:szCs w:val="32"/>
          <w:highlight w:val="none"/>
        </w:rPr>
        <w:t>加快优化提升相关村的村庄规划，在政策范围内保障乡村建设项目用地需求。</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lang w:eastAsia="zh-CN"/>
        </w:rPr>
      </w:pPr>
      <w:r>
        <w:rPr>
          <w:rFonts w:hint="eastAsia" w:ascii="仿宋" w:hAnsi="仿宋" w:eastAsia="仿宋" w:cs="仿宋"/>
          <w:spacing w:val="2"/>
          <w:sz w:val="32"/>
          <w:szCs w:val="32"/>
          <w:highlight w:val="none"/>
        </w:rPr>
        <w:t>市住房和城乡建设局：发动</w:t>
      </w:r>
      <w:r>
        <w:rPr>
          <w:rFonts w:hint="eastAsia" w:ascii="仿宋" w:hAnsi="仿宋" w:eastAsia="仿宋" w:cs="仿宋"/>
          <w:spacing w:val="2"/>
          <w:sz w:val="32"/>
          <w:szCs w:val="32"/>
          <w:highlight w:val="none"/>
          <w:lang w:eastAsia="zh-CN"/>
        </w:rPr>
        <w:t>各地</w:t>
      </w:r>
      <w:r>
        <w:rPr>
          <w:rFonts w:hint="eastAsia" w:ascii="仿宋" w:hAnsi="仿宋" w:eastAsia="仿宋" w:cs="仿宋"/>
          <w:spacing w:val="2"/>
          <w:sz w:val="32"/>
          <w:szCs w:val="32"/>
          <w:highlight w:val="none"/>
        </w:rPr>
        <w:t>资质建筑业企业、房地产开发企业投身乡村振兴项目，对意向项目和落地项目做好项目对接，按照江门市工程建设项目并联审批有关规定，做好相关行政审批、农房设计指引等服务。做好村企需求收集工作，优选龙头、种子建筑企业，支持企业资质增项、升级和迁入，提升综合实力，深度参与美丽圩镇建设项目；鼓励和支持美丽圩镇建设项目优先选择我市优质建筑企业施工，加快项目建成，促进城乡区域协调发展，</w:t>
      </w:r>
      <w:r>
        <w:rPr>
          <w:rFonts w:hint="eastAsia" w:ascii="仿宋" w:hAnsi="仿宋" w:eastAsia="仿宋" w:cs="仿宋"/>
          <w:spacing w:val="2"/>
          <w:sz w:val="32"/>
          <w:szCs w:val="32"/>
          <w:highlight w:val="none"/>
          <w:lang w:eastAsia="zh-CN"/>
        </w:rPr>
        <w:t>完成年度结对企业发动任务，每年打造</w:t>
      </w:r>
      <w:r>
        <w:rPr>
          <w:rFonts w:hint="eastAsia" w:ascii="仿宋" w:hAnsi="仿宋" w:eastAsia="仿宋" w:cs="仿宋"/>
          <w:spacing w:val="2"/>
          <w:sz w:val="32"/>
          <w:szCs w:val="32"/>
          <w:highlight w:val="none"/>
          <w:lang w:val="en-US" w:eastAsia="zh-CN"/>
        </w:rPr>
        <w:t>1</w:t>
      </w:r>
      <w:r>
        <w:rPr>
          <w:rFonts w:hint="eastAsia" w:ascii="仿宋" w:hAnsi="仿宋" w:eastAsia="仿宋" w:cs="仿宋"/>
          <w:spacing w:val="2"/>
          <w:sz w:val="32"/>
          <w:szCs w:val="32"/>
          <w:highlight w:val="none"/>
          <w:lang w:eastAsia="zh-CN"/>
        </w:rPr>
        <w:t>个以上典型案例。</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lang w:eastAsia="zh-CN"/>
        </w:rPr>
      </w:pPr>
      <w:r>
        <w:rPr>
          <w:rFonts w:hint="eastAsia" w:ascii="仿宋" w:hAnsi="仿宋" w:eastAsia="仿宋" w:cs="仿宋"/>
          <w:spacing w:val="2"/>
          <w:sz w:val="32"/>
          <w:szCs w:val="32"/>
          <w:highlight w:val="none"/>
        </w:rPr>
        <w:t>市农业农村局（市乡村振兴局）：会同市工商联、市国资委共同牵头统筹推进“千企帮千镇</w:t>
      </w:r>
      <w:r>
        <w:rPr>
          <w:rFonts w:hint="eastAsia" w:ascii="仿宋" w:hAnsi="仿宋" w:eastAsia="仿宋" w:cs="仿宋"/>
          <w:spacing w:val="2"/>
          <w:sz w:val="32"/>
          <w:szCs w:val="32"/>
          <w:highlight w:val="none"/>
          <w:lang w:val="en-US" w:eastAsia="zh-CN"/>
        </w:rPr>
        <w:t xml:space="preserve"> </w:t>
      </w:r>
      <w:r>
        <w:rPr>
          <w:rFonts w:hint="eastAsia" w:ascii="仿宋" w:hAnsi="仿宋" w:eastAsia="仿宋" w:cs="仿宋"/>
          <w:spacing w:val="2"/>
          <w:sz w:val="32"/>
          <w:szCs w:val="32"/>
          <w:highlight w:val="none"/>
        </w:rPr>
        <w:t>万企兴万村”提升行动，按职责分工收集涉农企业需求和地方资源配置，协调企业和政府实现有效联动。做好广东省乡村振兴“千企帮千镇</w:t>
      </w:r>
      <w:r>
        <w:rPr>
          <w:rFonts w:hint="eastAsia" w:ascii="仿宋" w:hAnsi="仿宋" w:eastAsia="仿宋" w:cs="仿宋"/>
          <w:spacing w:val="2"/>
          <w:sz w:val="32"/>
          <w:szCs w:val="32"/>
          <w:highlight w:val="none"/>
          <w:lang w:val="en-US" w:eastAsia="zh-CN"/>
        </w:rPr>
        <w:t xml:space="preserve"> </w:t>
      </w:r>
      <w:r>
        <w:rPr>
          <w:rFonts w:hint="eastAsia" w:ascii="仿宋" w:hAnsi="仿宋" w:eastAsia="仿宋" w:cs="仿宋"/>
          <w:spacing w:val="2"/>
          <w:sz w:val="32"/>
          <w:szCs w:val="32"/>
          <w:highlight w:val="none"/>
        </w:rPr>
        <w:t>万企兴万村”行动信息平台日常管护、数据审核等工作。督促指导</w:t>
      </w:r>
      <w:r>
        <w:rPr>
          <w:rFonts w:hint="eastAsia" w:ascii="仿宋" w:hAnsi="仿宋" w:eastAsia="仿宋" w:cs="仿宋"/>
          <w:spacing w:val="2"/>
          <w:sz w:val="32"/>
          <w:szCs w:val="32"/>
          <w:highlight w:val="none"/>
          <w:lang w:eastAsia="zh-CN"/>
        </w:rPr>
        <w:t>各镇（街）</w:t>
      </w:r>
      <w:r>
        <w:rPr>
          <w:rFonts w:hint="eastAsia" w:ascii="仿宋" w:hAnsi="仿宋" w:eastAsia="仿宋" w:cs="仿宋"/>
          <w:spacing w:val="2"/>
          <w:sz w:val="32"/>
          <w:szCs w:val="32"/>
          <w:highlight w:val="none"/>
        </w:rPr>
        <w:t>定期将已成功对接的项目（包括“6·30”助力乡村振兴系列活动中对接成功的项目以及其他线下对接成功的项目）的信息和数据反馈镇（街道）录入省信息平台。加大培育新型农业经营主体的力度，引导现代农业产业园牵头主体企业、农业龙头企业、种养大户、家庭农场、农业合作经济组织等各类农业经营主体以产业合作方式参与提升行动。</w:t>
      </w:r>
      <w:r>
        <w:rPr>
          <w:rFonts w:hint="eastAsia" w:ascii="仿宋" w:hAnsi="仿宋" w:eastAsia="仿宋" w:cs="仿宋"/>
          <w:spacing w:val="2"/>
          <w:sz w:val="32"/>
          <w:szCs w:val="32"/>
          <w:highlight w:val="none"/>
          <w:lang w:eastAsia="zh-CN"/>
        </w:rPr>
        <w:t>完成年度结对企业发动任务，每年打造</w:t>
      </w:r>
      <w:r>
        <w:rPr>
          <w:rFonts w:hint="eastAsia" w:ascii="仿宋" w:hAnsi="仿宋" w:eastAsia="仿宋" w:cs="仿宋"/>
          <w:spacing w:val="2"/>
          <w:sz w:val="32"/>
          <w:szCs w:val="32"/>
          <w:highlight w:val="none"/>
          <w:lang w:val="en-US" w:eastAsia="zh-CN"/>
        </w:rPr>
        <w:t>1</w:t>
      </w:r>
      <w:r>
        <w:rPr>
          <w:rFonts w:hint="eastAsia" w:ascii="仿宋" w:hAnsi="仿宋" w:eastAsia="仿宋" w:cs="仿宋"/>
          <w:spacing w:val="2"/>
          <w:sz w:val="32"/>
          <w:szCs w:val="32"/>
          <w:highlight w:val="none"/>
          <w:lang w:eastAsia="zh-CN"/>
        </w:rPr>
        <w:t>个以上典型案例。</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lang w:eastAsia="zh-CN"/>
        </w:rPr>
      </w:pPr>
      <w:r>
        <w:rPr>
          <w:rFonts w:hint="eastAsia" w:ascii="仿宋" w:hAnsi="仿宋" w:eastAsia="仿宋" w:cs="仿宋"/>
          <w:spacing w:val="2"/>
          <w:sz w:val="32"/>
          <w:szCs w:val="32"/>
          <w:highlight w:val="none"/>
        </w:rPr>
        <w:t>市</w:t>
      </w:r>
      <w:r>
        <w:rPr>
          <w:rFonts w:hint="eastAsia" w:ascii="仿宋" w:hAnsi="仿宋" w:eastAsia="仿宋" w:cs="仿宋"/>
          <w:spacing w:val="2"/>
          <w:sz w:val="32"/>
          <w:szCs w:val="32"/>
          <w:highlight w:val="none"/>
          <w:lang w:eastAsia="zh-CN"/>
        </w:rPr>
        <w:t>资产办</w:t>
      </w:r>
      <w:r>
        <w:rPr>
          <w:rFonts w:hint="eastAsia" w:ascii="仿宋" w:hAnsi="仿宋" w:eastAsia="仿宋" w:cs="仿宋"/>
          <w:spacing w:val="2"/>
          <w:sz w:val="32"/>
          <w:szCs w:val="32"/>
          <w:highlight w:val="none"/>
        </w:rPr>
        <w:t>：组织引导全市国有企业参与行动，主动对接中央、省属驻江门国有企业对口帮扶我市，做好镇（村）企结对帮扶协调服务工作，做好镇村和企业需求收集工作，定期向工作小组办公室报送进展情况</w:t>
      </w:r>
      <w:r>
        <w:rPr>
          <w:rFonts w:hint="eastAsia" w:ascii="仿宋" w:hAnsi="仿宋" w:eastAsia="仿宋" w:cs="仿宋"/>
          <w:spacing w:val="2"/>
          <w:sz w:val="32"/>
          <w:szCs w:val="32"/>
          <w:highlight w:val="none"/>
          <w:lang w:eastAsia="zh-CN"/>
        </w:rPr>
        <w:t>，完成年度结对企业发动任务，每年打造</w:t>
      </w:r>
      <w:r>
        <w:rPr>
          <w:rFonts w:hint="eastAsia" w:ascii="仿宋" w:hAnsi="仿宋" w:eastAsia="仿宋" w:cs="仿宋"/>
          <w:spacing w:val="2"/>
          <w:sz w:val="32"/>
          <w:szCs w:val="32"/>
          <w:highlight w:val="none"/>
          <w:lang w:val="en-US" w:eastAsia="zh-CN"/>
        </w:rPr>
        <w:t>1</w:t>
      </w:r>
      <w:r>
        <w:rPr>
          <w:rFonts w:hint="eastAsia" w:ascii="仿宋" w:hAnsi="仿宋" w:eastAsia="仿宋" w:cs="仿宋"/>
          <w:spacing w:val="2"/>
          <w:sz w:val="32"/>
          <w:szCs w:val="32"/>
          <w:highlight w:val="none"/>
          <w:lang w:eastAsia="zh-CN"/>
        </w:rPr>
        <w:t>个以上典型案例。</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市工商联：共同牵头参与提升行动。组织引导全市民营企业参与帮扶行动，做好镇（村）企结对帮扶协调服务工作，做好镇村和企业需求收集工作，以及协助做好对口帮扶广西崇左和江门东西部区域平衡发展对接工作，定期向工作小组办公室报送进展情况。通过参政议政渠道反映民营企业诉求、协助企业解决问题，</w:t>
      </w:r>
      <w:r>
        <w:rPr>
          <w:rFonts w:hint="eastAsia" w:ascii="仿宋" w:hAnsi="仿宋" w:eastAsia="仿宋" w:cs="仿宋"/>
          <w:spacing w:val="2"/>
          <w:sz w:val="32"/>
          <w:szCs w:val="32"/>
          <w:highlight w:val="none"/>
          <w:lang w:eastAsia="zh-CN"/>
        </w:rPr>
        <w:t>完成年度结对企业发动任务，每年打造</w:t>
      </w:r>
      <w:r>
        <w:rPr>
          <w:rFonts w:hint="eastAsia" w:ascii="仿宋" w:hAnsi="仿宋" w:eastAsia="仿宋" w:cs="仿宋"/>
          <w:spacing w:val="2"/>
          <w:sz w:val="32"/>
          <w:szCs w:val="32"/>
          <w:highlight w:val="none"/>
          <w:lang w:val="en-US" w:eastAsia="zh-CN"/>
        </w:rPr>
        <w:t>1</w:t>
      </w:r>
      <w:r>
        <w:rPr>
          <w:rFonts w:hint="eastAsia" w:ascii="仿宋" w:hAnsi="仿宋" w:eastAsia="仿宋" w:cs="仿宋"/>
          <w:spacing w:val="2"/>
          <w:sz w:val="32"/>
          <w:szCs w:val="32"/>
          <w:highlight w:val="none"/>
          <w:lang w:eastAsia="zh-CN"/>
        </w:rPr>
        <w:t>个以上典型案例。</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市税务局：按照市委市政府工作安排，贯彻落实相关税收支持优惠政策，支持企业项目落地发展。做好企业需求收集工作，定期向联席会议办公室报送相关数据。</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lang w:eastAsia="zh-CN"/>
        </w:rPr>
      </w:pPr>
      <w:r>
        <w:rPr>
          <w:rFonts w:hint="eastAsia" w:ascii="仿宋" w:hAnsi="仿宋" w:eastAsia="仿宋" w:cs="仿宋"/>
          <w:spacing w:val="2"/>
          <w:sz w:val="32"/>
          <w:szCs w:val="32"/>
          <w:highlight w:val="none"/>
        </w:rPr>
        <w:t>团市委：组织引导社会组织参与帮扶行动。做好社会组织需求收集工作，定期向工作小组办公室报送进展情况</w:t>
      </w:r>
      <w:r>
        <w:rPr>
          <w:rFonts w:hint="eastAsia" w:ascii="仿宋" w:hAnsi="仿宋" w:eastAsia="仿宋" w:cs="仿宋"/>
          <w:spacing w:val="2"/>
          <w:sz w:val="32"/>
          <w:szCs w:val="32"/>
          <w:highlight w:val="none"/>
          <w:lang w:eastAsia="zh-CN"/>
        </w:rPr>
        <w:t>，完成年度结对企业发动任务，每年打造</w:t>
      </w:r>
      <w:r>
        <w:rPr>
          <w:rFonts w:hint="eastAsia" w:ascii="仿宋" w:hAnsi="仿宋" w:eastAsia="仿宋" w:cs="仿宋"/>
          <w:spacing w:val="2"/>
          <w:sz w:val="32"/>
          <w:szCs w:val="32"/>
          <w:highlight w:val="none"/>
          <w:lang w:val="en-US" w:eastAsia="zh-CN"/>
        </w:rPr>
        <w:t>1</w:t>
      </w:r>
      <w:r>
        <w:rPr>
          <w:rFonts w:hint="eastAsia" w:ascii="仿宋" w:hAnsi="仿宋" w:eastAsia="仿宋" w:cs="仿宋"/>
          <w:spacing w:val="2"/>
          <w:sz w:val="32"/>
          <w:szCs w:val="32"/>
          <w:highlight w:val="none"/>
          <w:lang w:eastAsia="zh-CN"/>
        </w:rPr>
        <w:t>个以上典型案例。</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中国农业发展银行江门市分行、中国农业银行江门分行：要不断创新金融产品和服务方式，为参与行动的企业提供融资支持。</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lang w:eastAsia="zh-CN"/>
        </w:rPr>
      </w:pPr>
      <w:r>
        <w:rPr>
          <w:rFonts w:hint="eastAsia" w:ascii="仿宋" w:hAnsi="仿宋" w:eastAsia="仿宋" w:cs="仿宋"/>
          <w:spacing w:val="2"/>
          <w:sz w:val="32"/>
          <w:szCs w:val="32"/>
          <w:highlight w:val="none"/>
        </w:rPr>
        <w:t>市发展和改革局、市文化广电旅游体育局、市市场监督管理局、市</w:t>
      </w:r>
      <w:r>
        <w:rPr>
          <w:rFonts w:hint="eastAsia" w:ascii="仿宋" w:hAnsi="仿宋" w:eastAsia="仿宋" w:cs="仿宋"/>
          <w:spacing w:val="2"/>
          <w:sz w:val="32"/>
          <w:szCs w:val="32"/>
          <w:highlight w:val="none"/>
          <w:lang w:eastAsia="zh-CN"/>
        </w:rPr>
        <w:t>财政局（金融办）</w:t>
      </w:r>
      <w:r>
        <w:rPr>
          <w:rFonts w:hint="eastAsia" w:ascii="仿宋" w:hAnsi="仿宋" w:eastAsia="仿宋" w:cs="仿宋"/>
          <w:spacing w:val="2"/>
          <w:sz w:val="32"/>
          <w:szCs w:val="32"/>
          <w:highlight w:val="none"/>
        </w:rPr>
        <w:t>、市侨联等部门：组织引导所属所联企业或社会组织参与帮扶行动，</w:t>
      </w:r>
      <w:r>
        <w:rPr>
          <w:rFonts w:hint="eastAsia" w:ascii="仿宋" w:hAnsi="仿宋" w:eastAsia="仿宋" w:cs="仿宋"/>
          <w:spacing w:val="2"/>
          <w:sz w:val="32"/>
          <w:szCs w:val="32"/>
          <w:highlight w:val="none"/>
          <w:lang w:eastAsia="zh-CN"/>
        </w:rPr>
        <w:t>完成年度结对企业发动任务，每年打造</w:t>
      </w:r>
      <w:r>
        <w:rPr>
          <w:rFonts w:hint="eastAsia" w:ascii="仿宋" w:hAnsi="仿宋" w:eastAsia="仿宋" w:cs="仿宋"/>
          <w:spacing w:val="2"/>
          <w:sz w:val="32"/>
          <w:szCs w:val="32"/>
          <w:highlight w:val="none"/>
          <w:lang w:val="en-US" w:eastAsia="zh-CN"/>
        </w:rPr>
        <w:t>1</w:t>
      </w:r>
      <w:r>
        <w:rPr>
          <w:rFonts w:hint="eastAsia" w:ascii="仿宋" w:hAnsi="仿宋" w:eastAsia="仿宋" w:cs="仿宋"/>
          <w:spacing w:val="2"/>
          <w:sz w:val="32"/>
          <w:szCs w:val="32"/>
          <w:highlight w:val="none"/>
          <w:lang w:eastAsia="zh-CN"/>
        </w:rPr>
        <w:t>个以上典型案例。</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由市农业农村局（市乡村振兴局）承担工作协调机制日常工作。</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黑体" w:hAnsi="黑体" w:eastAsia="黑体" w:cs="黑体"/>
          <w:spacing w:val="2"/>
          <w:sz w:val="32"/>
          <w:szCs w:val="32"/>
          <w:highlight w:val="none"/>
          <w:lang w:val="en-US" w:eastAsia="zh-CN"/>
        </w:rPr>
      </w:pPr>
      <w:r>
        <w:rPr>
          <w:rFonts w:hint="eastAsia" w:ascii="黑体" w:hAnsi="黑体" w:eastAsia="黑体" w:cs="黑体"/>
          <w:spacing w:val="2"/>
          <w:sz w:val="32"/>
          <w:szCs w:val="32"/>
          <w:highlight w:val="none"/>
          <w:lang w:val="en-US" w:eastAsia="zh-CN"/>
        </w:rPr>
        <w:t>四、工作要求</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各</w:t>
      </w:r>
      <w:r>
        <w:rPr>
          <w:rFonts w:hint="eastAsia" w:ascii="仿宋" w:hAnsi="仿宋" w:eastAsia="仿宋" w:cs="仿宋"/>
          <w:spacing w:val="2"/>
          <w:sz w:val="32"/>
          <w:szCs w:val="32"/>
          <w:highlight w:val="none"/>
          <w:lang w:eastAsia="zh-CN"/>
        </w:rPr>
        <w:t>镇（街）</w:t>
      </w:r>
      <w:r>
        <w:rPr>
          <w:rFonts w:hint="eastAsia" w:ascii="仿宋" w:hAnsi="仿宋" w:eastAsia="仿宋" w:cs="仿宋"/>
          <w:spacing w:val="2"/>
          <w:sz w:val="32"/>
          <w:szCs w:val="32"/>
          <w:highlight w:val="none"/>
        </w:rPr>
        <w:t>、市相关单位要认真按照市“百县千镇万村高质量发展工程”指</w:t>
      </w:r>
      <w:bookmarkStart w:id="0" w:name="_GoBack"/>
      <w:bookmarkEnd w:id="0"/>
      <w:r>
        <w:rPr>
          <w:rFonts w:hint="eastAsia" w:ascii="仿宋" w:hAnsi="仿宋" w:eastAsia="仿宋" w:cs="仿宋"/>
          <w:spacing w:val="2"/>
          <w:sz w:val="32"/>
          <w:szCs w:val="32"/>
          <w:highlight w:val="none"/>
        </w:rPr>
        <w:t>挥部办公室交办的各项工作任务，主动研究“千企帮千镇万企兴万村”行动中遇到的重大问题，提出工作意见建议，按工作进度落实各项工作，每季度简要报送工作进度，每年向市农业农村局（市乡村振兴局）报送年度工作情况。</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35"/>
        <w:jc w:val="both"/>
        <w:textAlignment w:val="baseline"/>
        <w:rPr>
          <w:rFonts w:hint="eastAsia" w:ascii="仿宋" w:hAnsi="仿宋" w:eastAsia="仿宋" w:cs="仿宋"/>
          <w:spacing w:val="2"/>
          <w:sz w:val="32"/>
          <w:szCs w:val="32"/>
          <w:highlight w:val="none"/>
        </w:rPr>
      </w:pPr>
    </w:p>
    <w:sectPr>
      <w:footerReference r:id="rId5" w:type="default"/>
      <w:pgSz w:w="11907" w:h="16839"/>
      <w:pgMar w:top="1431" w:right="1282" w:bottom="1290" w:left="1544" w:header="0" w:footer="1013" w:gutter="0"/>
      <w:pgNumType w:fmt="numberInDash"/>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4" w:lineRule="auto"/>
      <w:ind w:left="8143"/>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- 2 -</w:t>
                          </w:r>
                          <w:r>
                            <w:rPr>
                              <w:rFonts w:hint="eastAsia" w:asciiTheme="majorEastAsia" w:hAnsiTheme="majorEastAsia" w:eastAsiaTheme="majorEastAsia" w:cstheme="maj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- 2 -</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- 3 -</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- 3 -</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8001"/>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- 12 -</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- 12 -</w:t>
                    </w:r>
                    <w:r>
                      <w:rPr>
                        <w:rFonts w:hint="eastAsia" w:eastAsia="宋体"/>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2993296"/>
    <w:rsid w:val="0A9F3909"/>
    <w:rsid w:val="0AA24A1E"/>
    <w:rsid w:val="0C283674"/>
    <w:rsid w:val="12F959C9"/>
    <w:rsid w:val="17ED7476"/>
    <w:rsid w:val="1DC96E1B"/>
    <w:rsid w:val="1F9C10DE"/>
    <w:rsid w:val="22B67138"/>
    <w:rsid w:val="29664812"/>
    <w:rsid w:val="2FB40782"/>
    <w:rsid w:val="30701D52"/>
    <w:rsid w:val="308036F3"/>
    <w:rsid w:val="34EB2735"/>
    <w:rsid w:val="3AFD68E5"/>
    <w:rsid w:val="43A91D28"/>
    <w:rsid w:val="43B61FD9"/>
    <w:rsid w:val="45EE2897"/>
    <w:rsid w:val="51D353CB"/>
    <w:rsid w:val="54F21EB1"/>
    <w:rsid w:val="55D20BEC"/>
    <w:rsid w:val="57377002"/>
    <w:rsid w:val="58022183"/>
    <w:rsid w:val="584A6D26"/>
    <w:rsid w:val="605E79B0"/>
    <w:rsid w:val="627C3DA7"/>
    <w:rsid w:val="6311049B"/>
    <w:rsid w:val="64265CF6"/>
    <w:rsid w:val="6D546D53"/>
    <w:rsid w:val="6E29374B"/>
    <w:rsid w:val="703A07A8"/>
    <w:rsid w:val="743028FB"/>
    <w:rsid w:val="770D1CDA"/>
    <w:rsid w:val="77CD51FE"/>
    <w:rsid w:val="7AD64442"/>
    <w:rsid w:val="7B397B91"/>
    <w:rsid w:val="7C640540"/>
    <w:rsid w:val="7D5173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spacing w:before="260" w:after="260" w:line="416" w:lineRule="auto"/>
      <w:outlineLvl w:val="2"/>
    </w:pPr>
    <w:rPr>
      <w:b/>
      <w:bCs/>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Emphasis"/>
    <w:basedOn w:val="8"/>
    <w:qFormat/>
    <w:uiPriority w:val="0"/>
    <w:rPr>
      <w:i/>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正文 New New New New"/>
    <w:qFormat/>
    <w:uiPriority w:val="0"/>
    <w:pPr>
      <w:widowControl w:val="0"/>
      <w:jc w:val="both"/>
    </w:pPr>
    <w:rPr>
      <w:rFonts w:ascii="楷体_GB2312" w:hAnsi="宋体" w:eastAsia="楷体_GB2312" w:cs="Times New Roman"/>
      <w:b/>
      <w:bCs/>
      <w:kern w:val="2"/>
      <w:sz w:val="32"/>
      <w:szCs w:val="24"/>
      <w:lang w:val="en-US" w:eastAsia="zh-CN" w:bidi="ar-SA"/>
    </w:rPr>
  </w:style>
  <w:style w:type="paragraph" w:styleId="12">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15</TotalTime>
  <ScaleCrop>false</ScaleCrop>
  <LinksUpToDate>false</LinksUpToDate>
  <Application>WPS Office_11.8.2.8959_F1E327BC-269C-435d-A152-05C5408002CA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2023-09-15T10:29:00Z</dcterms:created>
  <dc:creator>吴金平</dc:creator>
  <cp:lastModifiedBy>lenovo</cp:lastModifiedBy>
  <cp:lastPrinted>2023-11-14T02:02:00Z</cp:lastPrinted>
  <dcterms:modified xsi:type="dcterms:W3CDTF">2023-11-29T10:28:40Z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2023-11-03T16:35:03Z</vt:filetime>
  </property>
  <property fmtid="{D5CDD505-2E9C-101B-9397-08002B2CF9AE}" pid="4" name="KSOProductBuildVer">
    <vt:lpwstr>2052-11.8.2.8959</vt:lpwstr>
  </property>
</Properties>
</file>